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4E0484CE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1E67AE1A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40060D32" w14:textId="4780EF29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RS"/>
        </w:rPr>
        <w:t>Ја</w:t>
      </w:r>
      <w:r w:rsidRPr="00765123">
        <w:rPr>
          <w:sz w:val="24"/>
          <w:szCs w:val="24"/>
          <w:lang w:val="ru-RU"/>
        </w:rPr>
        <w:t>, __________________ (</w:t>
      </w:r>
      <w:r>
        <w:rPr>
          <w:sz w:val="24"/>
          <w:szCs w:val="24"/>
          <w:lang w:val="sr-Cyrl-RS"/>
        </w:rPr>
        <w:t>име и презиме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из</w:t>
      </w:r>
      <w:r w:rsidRPr="00765123">
        <w:rPr>
          <w:sz w:val="24"/>
          <w:szCs w:val="24"/>
          <w:lang w:val="ru-RU"/>
        </w:rPr>
        <w:t xml:space="preserve"> _______________ (</w:t>
      </w:r>
      <w:r>
        <w:rPr>
          <w:sz w:val="24"/>
          <w:szCs w:val="24"/>
          <w:lang w:val="sr-Cyrl-RS"/>
        </w:rPr>
        <w:t>земља порекла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ЈМБГ</w:t>
      </w:r>
      <w:r w:rsidRPr="00765123">
        <w:rPr>
          <w:sz w:val="24"/>
          <w:szCs w:val="24"/>
          <w:lang w:val="ru-RU"/>
        </w:rPr>
        <w:t xml:space="preserve"> ___________________________ , </w:t>
      </w:r>
      <w:r>
        <w:rPr>
          <w:sz w:val="24"/>
          <w:szCs w:val="24"/>
          <w:lang w:val="sr-Cyrl-RS"/>
        </w:rPr>
        <w:t xml:space="preserve">са пребивалиштем на адреси </w:t>
      </w:r>
      <w:r w:rsidRPr="00765123">
        <w:rPr>
          <w:sz w:val="24"/>
          <w:szCs w:val="24"/>
          <w:lang w:val="ru-RU"/>
        </w:rPr>
        <w:t xml:space="preserve">_________________, </w:t>
      </w:r>
    </w:p>
    <w:p w14:paraId="43351AAB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674CF45A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изјављујем</w:t>
      </w:r>
      <w:r w:rsidRPr="00765123">
        <w:rPr>
          <w:sz w:val="24"/>
          <w:szCs w:val="24"/>
          <w:lang w:val="ru-RU"/>
        </w:rPr>
        <w:t>:</w:t>
      </w:r>
    </w:p>
    <w:p w14:paraId="0E46FF8F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4C6C2C7" w14:textId="1AFDBCEE" w:rsidR="00076E9C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нисам правоснажно осуђиван</w:t>
      </w:r>
      <w:r w:rsidR="00962A03">
        <w:rPr>
          <w:sz w:val="24"/>
          <w:szCs w:val="24"/>
          <w:lang w:val="sr-Cyrl-RS"/>
        </w:rPr>
        <w:t>/а</w:t>
      </w:r>
      <w:r>
        <w:rPr>
          <w:sz w:val="24"/>
          <w:szCs w:val="24"/>
          <w:lang w:val="sr-Cyrl-RS"/>
        </w:rPr>
        <w:t xml:space="preserve"> за кривична дела против </w:t>
      </w:r>
      <w:r w:rsidR="00906531">
        <w:rPr>
          <w:sz w:val="24"/>
          <w:szCs w:val="24"/>
          <w:lang w:val="sr-Cyrl-RS"/>
        </w:rPr>
        <w:t>привреде и привредне преступе</w:t>
      </w:r>
      <w:r w:rsidRPr="00765123">
        <w:rPr>
          <w:sz w:val="24"/>
          <w:szCs w:val="24"/>
          <w:lang w:val="ru-RU"/>
        </w:rPr>
        <w:t>.</w:t>
      </w:r>
    </w:p>
    <w:p w14:paraId="0C4D89D2" w14:textId="15ACF138" w:rsidR="00765123" w:rsidRDefault="00765123" w:rsidP="00906531">
      <w:pPr>
        <w:jc w:val="both"/>
        <w:rPr>
          <w:sz w:val="24"/>
          <w:szCs w:val="24"/>
          <w:lang w:val="ru-RU"/>
        </w:rPr>
      </w:pPr>
    </w:p>
    <w:p w14:paraId="26AEA01A" w14:textId="2CB7150B" w:rsidR="00765123" w:rsidRPr="00D75654" w:rsidRDefault="00765123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 xml:space="preserve">Ова изјава се даје ради учешћа у Програму подршке привредним друштвима за улазак у ланце добављача мултинационалних компанија у 2022. години – </w:t>
      </w:r>
      <w:r>
        <w:rPr>
          <w:sz w:val="24"/>
          <w:szCs w:val="24"/>
          <w:lang w:val="sr-Latn-RS"/>
        </w:rPr>
        <w:t xml:space="preserve">II </w:t>
      </w:r>
      <w:r w:rsidR="00962A03">
        <w:rPr>
          <w:sz w:val="24"/>
          <w:szCs w:val="24"/>
          <w:lang w:val="sr-Cyrl-RS"/>
        </w:rPr>
        <w:t>ј</w:t>
      </w:r>
      <w:r>
        <w:rPr>
          <w:sz w:val="24"/>
          <w:szCs w:val="24"/>
          <w:lang w:val="sr-Cyrl-RS"/>
        </w:rPr>
        <w:t>авни позив</w:t>
      </w:r>
      <w:r w:rsidR="00B35503" w:rsidRPr="00D75654">
        <w:rPr>
          <w:sz w:val="24"/>
          <w:szCs w:val="24"/>
          <w:lang w:val="ru-RU"/>
        </w:rPr>
        <w:t>.</w:t>
      </w:r>
    </w:p>
    <w:p w14:paraId="682B1E1D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Koordinatnamreatabele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2B0069" w14:paraId="0B6C8D88" w14:textId="77777777" w:rsidTr="002B0069">
        <w:tc>
          <w:tcPr>
            <w:tcW w:w="3113" w:type="dxa"/>
          </w:tcPr>
          <w:p w14:paraId="24988D2C" w14:textId="77777777" w:rsidR="002B0069" w:rsidRDefault="002B0069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B0069" w14:paraId="2D25B84B" w14:textId="77777777" w:rsidTr="002B0069">
        <w:tc>
          <w:tcPr>
            <w:tcW w:w="3113" w:type="dxa"/>
          </w:tcPr>
          <w:p w14:paraId="5E7E44E4" w14:textId="59AD2478" w:rsidR="002B0069" w:rsidRDefault="002B0069" w:rsidP="002B006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</w:t>
            </w:r>
          </w:p>
        </w:tc>
      </w:tr>
    </w:tbl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</w:p>
    <w:sectPr w:rsidR="0080720F" w:rsidRPr="00807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93B9" w14:textId="77777777" w:rsidR="00FC2DD2" w:rsidRDefault="00FC2DD2" w:rsidP="00962A03">
      <w:r>
        <w:separator/>
      </w:r>
    </w:p>
  </w:endnote>
  <w:endnote w:type="continuationSeparator" w:id="0">
    <w:p w14:paraId="7D2767C0" w14:textId="77777777" w:rsidR="00FC2DD2" w:rsidRDefault="00FC2DD2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A3DD" w14:textId="77777777" w:rsidR="00D75654" w:rsidRDefault="00D75654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D6A3" w14:textId="77777777" w:rsidR="00D75654" w:rsidRDefault="00D75654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4736" w14:textId="77777777" w:rsidR="00D75654" w:rsidRDefault="00D7565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9459" w14:textId="77777777" w:rsidR="00FC2DD2" w:rsidRDefault="00FC2DD2" w:rsidP="00962A03">
      <w:r>
        <w:separator/>
      </w:r>
    </w:p>
  </w:footnote>
  <w:footnote w:type="continuationSeparator" w:id="0">
    <w:p w14:paraId="667A4CB6" w14:textId="77777777" w:rsidR="00FC2DD2" w:rsidRDefault="00FC2DD2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AC8B" w14:textId="77777777" w:rsidR="00D75654" w:rsidRDefault="00D75654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6EE" w14:textId="5C52FA14" w:rsidR="00962A03" w:rsidRDefault="00962A03" w:rsidP="00962A03">
    <w:pPr>
      <w:pStyle w:val="Zaglavljestranice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D50A2" w14:textId="3BC05393" w:rsidR="00962A03" w:rsidRPr="008E2F18" w:rsidRDefault="00962A03" w:rsidP="008E2F18">
    <w:pPr>
      <w:pStyle w:val="Zaglavljestranice"/>
      <w:spacing w:after="120"/>
      <w:jc w:val="center"/>
      <w:rPr>
        <w:b/>
        <w:sz w:val="24"/>
        <w:lang w:val="sr-Cyrl-CS"/>
      </w:rPr>
    </w:pPr>
    <w:r w:rsidRPr="008E2F18">
      <w:rPr>
        <w:sz w:val="24"/>
        <w:szCs w:val="24"/>
        <w:lang w:val="sr-Cyrl-RS"/>
      </w:rPr>
      <w:t xml:space="preserve">Програм подршке привредним друштвима за улазак у ланце добављача мултинационалних компанија у 2022. години – </w:t>
    </w:r>
    <w:r w:rsidRPr="008E2F18">
      <w:rPr>
        <w:sz w:val="24"/>
        <w:szCs w:val="24"/>
        <w:lang w:val="sr-Latn-RS"/>
      </w:rPr>
      <w:t xml:space="preserve">II </w:t>
    </w:r>
    <w:r w:rsidRPr="008E2F18">
      <w:rPr>
        <w:sz w:val="24"/>
        <w:szCs w:val="24"/>
        <w:lang w:val="sr-Cyrl-RS"/>
      </w:rPr>
      <w:t>јавни позив</w:t>
    </w:r>
  </w:p>
  <w:p w14:paraId="40882402" w14:textId="4FD1E3C1" w:rsidR="00962A03" w:rsidRPr="00962A03" w:rsidRDefault="00962A03" w:rsidP="00962A03">
    <w:pPr>
      <w:pStyle w:val="Zaglavljestranice"/>
      <w:jc w:val="center"/>
      <w:rPr>
        <w:b/>
        <w:color w:val="595959"/>
        <w:lang w:val="sr-Cyrl-RS"/>
      </w:rPr>
    </w:pPr>
    <w:r w:rsidRPr="00962A03">
      <w:rPr>
        <w:b/>
        <w:sz w:val="24"/>
        <w:lang w:val="sr-Cyrl-CS"/>
      </w:rPr>
      <w:t xml:space="preserve">Образац </w:t>
    </w:r>
    <w:r w:rsidRPr="00962A03">
      <w:rPr>
        <w:b/>
        <w:sz w:val="24"/>
        <w:lang w:val="sr-Cyrl-RS"/>
      </w:rPr>
      <w:t>3</w:t>
    </w:r>
    <w:r w:rsidR="00D75654">
      <w:rPr>
        <w:b/>
        <w:sz w:val="24"/>
        <w:lang w:val="sr-Cyrl-RS"/>
      </w:rPr>
      <w:t>а</w:t>
    </w:r>
  </w:p>
  <w:p w14:paraId="41DA359F" w14:textId="77777777" w:rsidR="00962A03" w:rsidRDefault="00962A03" w:rsidP="00962A03">
    <w:pPr>
      <w:pStyle w:val="Zaglavljestranice"/>
      <w:jc w:val="center"/>
      <w:rPr>
        <w:lang w:val="sr-Cyrl-RS"/>
      </w:rPr>
    </w:pPr>
  </w:p>
  <w:p w14:paraId="407669DC" w14:textId="7650BCA3" w:rsidR="00962A03" w:rsidRDefault="00962A03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CD4B" w14:textId="77777777" w:rsidR="00D75654" w:rsidRDefault="00D75654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Naslov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39420">
    <w:abstractNumId w:val="4"/>
  </w:num>
  <w:num w:numId="2" w16cid:durableId="982154080">
    <w:abstractNumId w:val="0"/>
  </w:num>
  <w:num w:numId="3" w16cid:durableId="35932534">
    <w:abstractNumId w:val="5"/>
  </w:num>
  <w:num w:numId="4" w16cid:durableId="23748345">
    <w:abstractNumId w:val="8"/>
  </w:num>
  <w:num w:numId="5" w16cid:durableId="1750541734">
    <w:abstractNumId w:val="13"/>
  </w:num>
  <w:num w:numId="6" w16cid:durableId="1079213527">
    <w:abstractNumId w:val="9"/>
  </w:num>
  <w:num w:numId="7" w16cid:durableId="2003846746">
    <w:abstractNumId w:val="11"/>
  </w:num>
  <w:num w:numId="8" w16cid:durableId="1736850581">
    <w:abstractNumId w:val="2"/>
  </w:num>
  <w:num w:numId="9" w16cid:durableId="775440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0666315">
    <w:abstractNumId w:val="1"/>
  </w:num>
  <w:num w:numId="11" w16cid:durableId="2034646029">
    <w:abstractNumId w:val="7"/>
  </w:num>
  <w:num w:numId="12" w16cid:durableId="707753297">
    <w:abstractNumId w:val="12"/>
  </w:num>
  <w:num w:numId="13" w16cid:durableId="1798180890">
    <w:abstractNumId w:val="10"/>
  </w:num>
  <w:num w:numId="14" w16cid:durableId="1632402662">
    <w:abstractNumId w:val="3"/>
  </w:num>
  <w:num w:numId="15" w16cid:durableId="1154101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116E34"/>
    <w:rsid w:val="00132DBC"/>
    <w:rsid w:val="00141009"/>
    <w:rsid w:val="00170287"/>
    <w:rsid w:val="00173A65"/>
    <w:rsid w:val="001C5708"/>
    <w:rsid w:val="001F172E"/>
    <w:rsid w:val="002456D4"/>
    <w:rsid w:val="00246A97"/>
    <w:rsid w:val="00282449"/>
    <w:rsid w:val="002A0D2A"/>
    <w:rsid w:val="002B0069"/>
    <w:rsid w:val="00341646"/>
    <w:rsid w:val="003827E0"/>
    <w:rsid w:val="003E0591"/>
    <w:rsid w:val="003F4ECF"/>
    <w:rsid w:val="00413709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54D1"/>
    <w:rsid w:val="005A5D24"/>
    <w:rsid w:val="005B6835"/>
    <w:rsid w:val="005D12A4"/>
    <w:rsid w:val="005F0940"/>
    <w:rsid w:val="00623583"/>
    <w:rsid w:val="00631FB3"/>
    <w:rsid w:val="006A0B8A"/>
    <w:rsid w:val="006F11CD"/>
    <w:rsid w:val="0071494C"/>
    <w:rsid w:val="00755BC2"/>
    <w:rsid w:val="00765123"/>
    <w:rsid w:val="00775589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C5AE6"/>
    <w:rsid w:val="00AC5F84"/>
    <w:rsid w:val="00B26C10"/>
    <w:rsid w:val="00B35503"/>
    <w:rsid w:val="00BC5E0F"/>
    <w:rsid w:val="00C14C58"/>
    <w:rsid w:val="00C55791"/>
    <w:rsid w:val="00CA47C1"/>
    <w:rsid w:val="00CB7986"/>
    <w:rsid w:val="00CF4830"/>
    <w:rsid w:val="00D550E2"/>
    <w:rsid w:val="00D554D6"/>
    <w:rsid w:val="00D75654"/>
    <w:rsid w:val="00D81394"/>
    <w:rsid w:val="00DD6CF4"/>
    <w:rsid w:val="00E20253"/>
    <w:rsid w:val="00E33B9C"/>
    <w:rsid w:val="00E65BFF"/>
    <w:rsid w:val="00E9455B"/>
    <w:rsid w:val="00F2259B"/>
    <w:rsid w:val="00F8566C"/>
    <w:rsid w:val="00FC2DD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aliases w:val="KN Clause Title (contracts)"/>
    <w:basedOn w:val="Normal"/>
    <w:next w:val="KNBody1contracts"/>
    <w:link w:val="Naslov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iperveza">
    <w:name w:val="Hyperlink"/>
    <w:basedOn w:val="Podrazumevanifontpasusa"/>
    <w:uiPriority w:val="99"/>
    <w:semiHidden/>
    <w:unhideWhenUsed/>
    <w:rsid w:val="005A5D24"/>
    <w:rPr>
      <w:color w:val="0563C1"/>
      <w:u w:val="single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Koordinatnamreatabele">
    <w:name w:val="Table Grid"/>
    <w:basedOn w:val="Normalnatabela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KN Clause Title (contracts) Char"/>
    <w:basedOn w:val="Podrazumevanifontpasusa"/>
    <w:link w:val="Naslov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Pasussalistom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Pasussalistom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Pasussalistom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Pasussalistom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Pasussalistom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Pasussalistom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Zaglavljestranice">
    <w:name w:val="header"/>
    <w:basedOn w:val="Normal"/>
    <w:link w:val="Zaglavljestranice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Marija Kabadajic</cp:lastModifiedBy>
  <cp:revision>6</cp:revision>
  <dcterms:created xsi:type="dcterms:W3CDTF">2023-04-25T08:17:00Z</dcterms:created>
  <dcterms:modified xsi:type="dcterms:W3CDTF">2023-04-27T11:19:00Z</dcterms:modified>
</cp:coreProperties>
</file>