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983" w:rsidRPr="005A7358" w:rsidRDefault="003F7983" w:rsidP="003F7983">
      <w:pPr>
        <w:rPr>
          <w:rFonts w:ascii="Times New Roman" w:hAnsi="Times New Roman"/>
          <w:b/>
        </w:rPr>
      </w:pPr>
    </w:p>
    <w:p w:rsidR="004B4E19" w:rsidRPr="00E14655" w:rsidRDefault="004B4E19" w:rsidP="003F7983">
      <w:pPr>
        <w:rPr>
          <w:rFonts w:ascii="Times New Roman" w:hAnsi="Times New Roman"/>
          <w:b/>
          <w:lang w:val="sr-Cyrl-RS"/>
        </w:rPr>
      </w:pPr>
    </w:p>
    <w:p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t>Назив банке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3F7983" w:rsidRPr="00E14655" w:rsidTr="00F06EAE">
        <w:tc>
          <w:tcPr>
            <w:tcW w:w="5000" w:type="pct"/>
          </w:tcPr>
          <w:p w:rsidR="003F7983" w:rsidRPr="00E14655" w:rsidRDefault="003F7983" w:rsidP="00F06EAE">
            <w:pPr>
              <w:spacing w:after="0"/>
              <w:jc w:val="center"/>
              <w:rPr>
                <w:rFonts w:ascii="Times New Roman" w:hAnsi="Times New Roman"/>
                <w:color w:val="FF0000"/>
                <w:lang w:val="sr-Cyrl-RS"/>
              </w:rPr>
            </w:pPr>
          </w:p>
          <w:p w:rsidR="004B4E19" w:rsidRPr="00E14655" w:rsidRDefault="004B4E19" w:rsidP="00F06EAE">
            <w:pPr>
              <w:spacing w:after="0"/>
              <w:jc w:val="center"/>
              <w:rPr>
                <w:rFonts w:ascii="Times New Roman" w:hAnsi="Times New Roman"/>
                <w:color w:val="FF0000"/>
                <w:lang w:val="sr-Cyrl-RS"/>
              </w:rPr>
            </w:pPr>
          </w:p>
          <w:p w:rsidR="004B4E19" w:rsidRPr="00E14655" w:rsidRDefault="004B4E19" w:rsidP="00F06EAE">
            <w:pPr>
              <w:spacing w:after="0"/>
              <w:jc w:val="center"/>
              <w:rPr>
                <w:rFonts w:ascii="Times New Roman" w:hAnsi="Times New Roman"/>
                <w:color w:val="FF0000"/>
                <w:lang w:val="sr-Cyrl-RS"/>
              </w:rPr>
            </w:pPr>
          </w:p>
        </w:tc>
      </w:tr>
    </w:tbl>
    <w:p w:rsidR="003F7983" w:rsidRPr="00E14655" w:rsidRDefault="003F7983" w:rsidP="003F7983">
      <w:pPr>
        <w:pStyle w:val="ListParagraph"/>
        <w:rPr>
          <w:rFonts w:ascii="Times New Roman" w:hAnsi="Times New Roman"/>
          <w:lang w:val="sr-Cyrl-RS"/>
        </w:rPr>
      </w:pPr>
    </w:p>
    <w:p w:rsidR="004B4E19" w:rsidRPr="00E14655" w:rsidRDefault="004B4E19" w:rsidP="003F7983">
      <w:pPr>
        <w:pStyle w:val="ListParagraph"/>
        <w:rPr>
          <w:rFonts w:ascii="Times New Roman" w:hAnsi="Times New Roman"/>
          <w:lang w:val="sr-Cyrl-RS"/>
        </w:rPr>
      </w:pPr>
    </w:p>
    <w:p w:rsidR="004B4E19" w:rsidRPr="00E14655" w:rsidRDefault="004B4E19" w:rsidP="003F7983">
      <w:pPr>
        <w:pStyle w:val="ListParagraph"/>
        <w:rPr>
          <w:rFonts w:ascii="Times New Roman" w:hAnsi="Times New Roman"/>
          <w:lang w:val="sr-Cyrl-RS"/>
        </w:rPr>
      </w:pPr>
    </w:p>
    <w:p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t>Испуњеност формалн</w:t>
      </w:r>
      <w:r w:rsidR="00EB3D4F" w:rsidRPr="00E14655">
        <w:rPr>
          <w:rFonts w:ascii="Times New Roman" w:hAnsi="Times New Roman"/>
          <w:b/>
          <w:lang w:val="sr-Cyrl-RS"/>
        </w:rPr>
        <w:t>и</w:t>
      </w:r>
      <w:r w:rsidRPr="00E14655">
        <w:rPr>
          <w:rFonts w:ascii="Times New Roman" w:hAnsi="Times New Roman"/>
          <w:b/>
          <w:lang w:val="sr-Cyrl-RS"/>
        </w:rPr>
        <w:t xml:space="preserve">х услова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8161FC" w:rsidRPr="00E14655" w:rsidTr="008161FC">
        <w:trPr>
          <w:trHeight w:val="128"/>
        </w:trPr>
        <w:tc>
          <w:tcPr>
            <w:tcW w:w="2593" w:type="pct"/>
            <w:vMerge w:val="restart"/>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Услови</w:t>
            </w:r>
          </w:p>
        </w:tc>
        <w:tc>
          <w:tcPr>
            <w:tcW w:w="740" w:type="pct"/>
            <w:gridSpan w:val="2"/>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Испуњеност услова</w:t>
            </w:r>
          </w:p>
        </w:tc>
        <w:tc>
          <w:tcPr>
            <w:tcW w:w="1667" w:type="pct"/>
            <w:vMerge w:val="restart"/>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Напомена/коментар</w:t>
            </w:r>
          </w:p>
        </w:tc>
      </w:tr>
      <w:tr w:rsidR="008161FC" w:rsidRPr="00E14655" w:rsidTr="008161FC">
        <w:trPr>
          <w:trHeight w:val="127"/>
        </w:trPr>
        <w:tc>
          <w:tcPr>
            <w:tcW w:w="2593" w:type="pct"/>
            <w:vMerge/>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p>
        </w:tc>
        <w:tc>
          <w:tcPr>
            <w:tcW w:w="370" w:type="pct"/>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vMerge/>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p>
        </w:tc>
      </w:tr>
      <w:tr w:rsidR="003F7983" w:rsidRPr="00E14655" w:rsidTr="00F06EAE">
        <w:tc>
          <w:tcPr>
            <w:tcW w:w="2593" w:type="pct"/>
          </w:tcPr>
          <w:p w:rsidR="003F7983" w:rsidRPr="00E14655" w:rsidRDefault="003F7983" w:rsidP="007A2CE5">
            <w:pPr>
              <w:spacing w:after="0" w:line="240" w:lineRule="auto"/>
              <w:rPr>
                <w:rFonts w:ascii="Times New Roman" w:hAnsi="Times New Roman"/>
                <w:lang w:val="sr-Cyrl-RS"/>
              </w:rPr>
            </w:pPr>
            <w:r w:rsidRPr="00E14655">
              <w:rPr>
                <w:rFonts w:ascii="Times New Roman" w:hAnsi="Times New Roman"/>
                <w:lang w:val="sr-Cyrl-RS"/>
              </w:rPr>
              <w:t>Банка прихвата да се током реали</w:t>
            </w:r>
            <w:r w:rsidR="00140FD9" w:rsidRPr="00E14655">
              <w:rPr>
                <w:rFonts w:ascii="Times New Roman" w:hAnsi="Times New Roman"/>
                <w:lang w:val="sr-Cyrl-RS"/>
              </w:rPr>
              <w:t>з</w:t>
            </w:r>
            <w:r w:rsidRPr="00E14655">
              <w:rPr>
                <w:rFonts w:ascii="Times New Roman" w:hAnsi="Times New Roman"/>
                <w:lang w:val="sr-Cyrl-RS"/>
              </w:rPr>
              <w:t>ације програма у потпуности придржава одредби Уредбе о утврђивању Програма подршке малим предузећима за набавку опреме у 201</w:t>
            </w:r>
            <w:r w:rsidR="00E55D57" w:rsidRPr="00E14655">
              <w:rPr>
                <w:rFonts w:ascii="Times New Roman" w:hAnsi="Times New Roman"/>
                <w:lang w:val="sr-Cyrl-RS"/>
              </w:rPr>
              <w:t>9</w:t>
            </w:r>
            <w:r w:rsidRPr="00E14655">
              <w:rPr>
                <w:rFonts w:ascii="Times New Roman" w:hAnsi="Times New Roman"/>
                <w:lang w:val="sr-Cyrl-RS"/>
              </w:rPr>
              <w:t xml:space="preserve">. години („Службени гласник РС“, број </w:t>
            </w:r>
            <w:r w:rsidR="007A2CE5" w:rsidRPr="00E14655">
              <w:rPr>
                <w:rFonts w:ascii="Times New Roman" w:hAnsi="Times New Roman"/>
                <w:sz w:val="24"/>
                <w:szCs w:val="24"/>
                <w:lang w:val="sr-Cyrl-RS"/>
              </w:rPr>
              <w:t>3</w:t>
            </w:r>
            <w:r w:rsidR="00FC6CB3" w:rsidRPr="00E14655">
              <w:rPr>
                <w:rFonts w:ascii="Times New Roman" w:hAnsi="Times New Roman"/>
                <w:sz w:val="24"/>
                <w:szCs w:val="24"/>
                <w:lang w:val="sr-Cyrl-RS"/>
              </w:rPr>
              <w:t>/</w:t>
            </w:r>
            <w:r w:rsidR="00825571" w:rsidRPr="00E14655">
              <w:rPr>
                <w:rFonts w:ascii="Times New Roman" w:hAnsi="Times New Roman"/>
                <w:sz w:val="24"/>
                <w:szCs w:val="24"/>
                <w:lang w:val="sr-Cyrl-RS"/>
              </w:rPr>
              <w:t>20</w:t>
            </w:r>
            <w:r w:rsidR="00FC6CB3" w:rsidRPr="00E14655">
              <w:rPr>
                <w:rFonts w:ascii="Times New Roman" w:hAnsi="Times New Roman"/>
                <w:sz w:val="24"/>
                <w:szCs w:val="24"/>
                <w:lang w:val="sr-Cyrl-RS"/>
              </w:rPr>
              <w:t>1</w:t>
            </w:r>
            <w:r w:rsidR="007A2CE5" w:rsidRPr="00E14655">
              <w:rPr>
                <w:rFonts w:ascii="Times New Roman" w:hAnsi="Times New Roman"/>
                <w:sz w:val="24"/>
                <w:szCs w:val="24"/>
                <w:lang w:val="sr-Cyrl-RS"/>
              </w:rPr>
              <w:t>9</w:t>
            </w:r>
            <w:r w:rsidR="0017551A" w:rsidRPr="00E14655">
              <w:rPr>
                <w:rFonts w:ascii="Times New Roman" w:hAnsi="Times New Roman"/>
                <w:lang w:val="sr-Cyrl-RS"/>
              </w:rPr>
              <w:t>)</w:t>
            </w:r>
            <w:r w:rsidRPr="00E14655">
              <w:rPr>
                <w:rFonts w:ascii="Times New Roman" w:hAnsi="Times New Roman"/>
                <w:lang w:val="sr-Cyrl-RS"/>
              </w:rPr>
              <w:t xml:space="preserve"> и јавног позива</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Показатељ адекватности капитала је у складу са регулативом НБС</w:t>
            </w:r>
          </w:p>
          <w:p w:rsidR="00BB6DA5" w:rsidRPr="00E14655" w:rsidRDefault="00BB6DA5" w:rsidP="00F06EAE">
            <w:pPr>
              <w:spacing w:after="0" w:line="240" w:lineRule="auto"/>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Банка је остварила профит у претходној</w:t>
            </w:r>
            <w:r w:rsidR="007060D8" w:rsidRPr="00E14655">
              <w:rPr>
                <w:rFonts w:ascii="Times New Roman" w:hAnsi="Times New Roman"/>
                <w:lang w:val="sr-Cyrl-RS"/>
              </w:rPr>
              <w:t xml:space="preserve"> </w:t>
            </w:r>
            <w:r w:rsidRPr="00E14655">
              <w:rPr>
                <w:rFonts w:ascii="Times New Roman" w:hAnsi="Times New Roman"/>
                <w:lang w:val="sr-Cyrl-RS"/>
              </w:rPr>
              <w:t>пословној години</w:t>
            </w:r>
            <w:r w:rsidR="0035002C" w:rsidRPr="00E14655">
              <w:rPr>
                <w:rFonts w:ascii="Times New Roman" w:hAnsi="Times New Roman"/>
                <w:lang w:val="sr-Cyrl-RS"/>
              </w:rPr>
              <w:t xml:space="preserve"> (201</w:t>
            </w:r>
            <w:r w:rsidR="00E55D57" w:rsidRPr="00E14655">
              <w:rPr>
                <w:rFonts w:ascii="Times New Roman" w:hAnsi="Times New Roman"/>
                <w:lang w:val="sr-Cyrl-RS"/>
              </w:rPr>
              <w:t>8</w:t>
            </w:r>
            <w:r w:rsidR="0035002C" w:rsidRPr="00E14655">
              <w:rPr>
                <w:rFonts w:ascii="Times New Roman" w:hAnsi="Times New Roman"/>
                <w:lang w:val="sr-Cyrl-RS"/>
              </w:rPr>
              <w:t xml:space="preserve">. години)  </w:t>
            </w:r>
          </w:p>
          <w:p w:rsidR="00BB6DA5" w:rsidRPr="00E14655" w:rsidRDefault="00BB6DA5" w:rsidP="00F06EAE">
            <w:pPr>
              <w:spacing w:after="0" w:line="240" w:lineRule="auto"/>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НБС не спроводи привремене мере над банком</w:t>
            </w:r>
          </w:p>
          <w:p w:rsidR="00BB6DA5" w:rsidRPr="00E14655" w:rsidRDefault="00BB6DA5" w:rsidP="00F06EAE">
            <w:pPr>
              <w:spacing w:after="0" w:line="240" w:lineRule="auto"/>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EB3D4F" w:rsidRPr="00E14655" w:rsidTr="00F06EAE">
        <w:tc>
          <w:tcPr>
            <w:tcW w:w="2593" w:type="pct"/>
          </w:tcPr>
          <w:p w:rsidR="00EB3D4F" w:rsidRPr="00E14655" w:rsidRDefault="00EB3D4F" w:rsidP="00695BE7">
            <w:pPr>
              <w:spacing w:after="0" w:line="240" w:lineRule="auto"/>
              <w:rPr>
                <w:rFonts w:ascii="Times New Roman" w:hAnsi="Times New Roman"/>
                <w:lang w:val="sr-Cyrl-RS"/>
              </w:rPr>
            </w:pPr>
            <w:r w:rsidRPr="00E14655">
              <w:rPr>
                <w:rFonts w:ascii="Times New Roman" w:hAnsi="Times New Roman"/>
                <w:lang w:val="sr-Cyrl-RS"/>
              </w:rPr>
              <w:t>Банка је сагласна са условима</w:t>
            </w:r>
            <w:r w:rsidR="00140FD9" w:rsidRPr="00E14655">
              <w:rPr>
                <w:rFonts w:ascii="Times New Roman" w:hAnsi="Times New Roman"/>
                <w:lang w:val="sr-Cyrl-RS"/>
              </w:rPr>
              <w:t xml:space="preserve"> </w:t>
            </w:r>
            <w:r w:rsidR="00695BE7" w:rsidRPr="00E14655">
              <w:rPr>
                <w:rFonts w:ascii="Times New Roman" w:hAnsi="Times New Roman"/>
                <w:lang w:val="sr-Cyrl-RS"/>
              </w:rPr>
              <w:t>из У</w:t>
            </w:r>
            <w:r w:rsidR="00140FD9" w:rsidRPr="00E14655">
              <w:rPr>
                <w:rFonts w:ascii="Times New Roman" w:hAnsi="Times New Roman"/>
                <w:lang w:val="sr-Cyrl-RS"/>
              </w:rPr>
              <w:t>говора</w:t>
            </w:r>
            <w:r w:rsidR="00695BE7" w:rsidRPr="00E14655">
              <w:rPr>
                <w:rFonts w:ascii="Times New Roman" w:hAnsi="Times New Roman"/>
                <w:lang w:val="sr-Cyrl-RS"/>
              </w:rPr>
              <w:t xml:space="preserve"> о реализацији Програма</w:t>
            </w:r>
          </w:p>
          <w:p w:rsidR="00BB6DA5" w:rsidRPr="00E14655" w:rsidRDefault="00BB6DA5" w:rsidP="00695BE7">
            <w:pPr>
              <w:spacing w:after="0" w:line="240" w:lineRule="auto"/>
              <w:rPr>
                <w:rFonts w:ascii="Times New Roman" w:hAnsi="Times New Roman"/>
                <w:lang w:val="sr-Cyrl-RS"/>
              </w:rPr>
            </w:pPr>
          </w:p>
        </w:tc>
        <w:tc>
          <w:tcPr>
            <w:tcW w:w="370" w:type="pct"/>
          </w:tcPr>
          <w:p w:rsidR="00EB3D4F" w:rsidRPr="00E14655" w:rsidRDefault="00EB3D4F" w:rsidP="00F06EAE">
            <w:pPr>
              <w:spacing w:after="0" w:line="240" w:lineRule="auto"/>
              <w:jc w:val="center"/>
              <w:rPr>
                <w:rFonts w:ascii="Times New Roman" w:hAnsi="Times New Roman"/>
                <w:lang w:val="sr-Cyrl-RS"/>
              </w:rPr>
            </w:pPr>
          </w:p>
        </w:tc>
        <w:tc>
          <w:tcPr>
            <w:tcW w:w="370" w:type="pct"/>
          </w:tcPr>
          <w:p w:rsidR="00EB3D4F" w:rsidRPr="00E14655" w:rsidRDefault="00EB3D4F" w:rsidP="00F06EAE">
            <w:pPr>
              <w:spacing w:after="0" w:line="240" w:lineRule="auto"/>
              <w:jc w:val="center"/>
              <w:rPr>
                <w:rFonts w:ascii="Times New Roman" w:hAnsi="Times New Roman"/>
                <w:lang w:val="sr-Cyrl-RS"/>
              </w:rPr>
            </w:pPr>
          </w:p>
        </w:tc>
        <w:tc>
          <w:tcPr>
            <w:tcW w:w="1667" w:type="pct"/>
          </w:tcPr>
          <w:p w:rsidR="00EB3D4F" w:rsidRPr="00E14655" w:rsidRDefault="00EB3D4F" w:rsidP="00F06EAE">
            <w:pPr>
              <w:spacing w:after="0" w:line="240" w:lineRule="auto"/>
              <w:rPr>
                <w:rFonts w:ascii="Times New Roman" w:hAnsi="Times New Roman"/>
                <w:lang w:val="sr-Cyrl-RS"/>
              </w:rPr>
            </w:pPr>
          </w:p>
        </w:tc>
      </w:tr>
    </w:tbl>
    <w:p w:rsidR="003F7983" w:rsidRPr="00E14655" w:rsidRDefault="003F7983" w:rsidP="003F7983">
      <w:pPr>
        <w:pStyle w:val="ListParagraph"/>
        <w:ind w:left="0"/>
        <w:rPr>
          <w:rFonts w:ascii="Times New Roman" w:hAnsi="Times New Roman"/>
          <w:lang w:val="sr-Cyrl-RS"/>
        </w:rPr>
      </w:pPr>
    </w:p>
    <w:p w:rsidR="004B4E19" w:rsidRPr="00E14655" w:rsidRDefault="004B4E19" w:rsidP="003F7983">
      <w:pPr>
        <w:pStyle w:val="ListParagraph"/>
        <w:ind w:left="0"/>
        <w:rPr>
          <w:rFonts w:ascii="Times New Roman" w:hAnsi="Times New Roman"/>
          <w:lang w:val="sr-Cyrl-RS"/>
        </w:rPr>
      </w:pPr>
    </w:p>
    <w:p w:rsidR="004B4E19" w:rsidRPr="00E14655" w:rsidRDefault="004B4E19" w:rsidP="003F7983">
      <w:pPr>
        <w:pStyle w:val="ListParagraph"/>
        <w:ind w:left="0"/>
        <w:rPr>
          <w:rFonts w:ascii="Times New Roman" w:hAnsi="Times New Roman"/>
          <w:lang w:val="sr-Cyrl-RS"/>
        </w:rPr>
      </w:pPr>
    </w:p>
    <w:p w:rsidR="004B4E19" w:rsidRPr="00E14655" w:rsidRDefault="004B4E19" w:rsidP="003F7983">
      <w:pPr>
        <w:pStyle w:val="ListParagraph"/>
        <w:ind w:left="0"/>
        <w:rPr>
          <w:rFonts w:ascii="Times New Roman" w:hAnsi="Times New Roman"/>
          <w:lang w:val="sr-Cyrl-RS"/>
        </w:rPr>
      </w:pPr>
    </w:p>
    <w:p w:rsidR="004B4E19" w:rsidRPr="00E14655" w:rsidRDefault="004B4E19" w:rsidP="003F7983">
      <w:pPr>
        <w:pStyle w:val="ListParagraph"/>
        <w:ind w:left="0"/>
        <w:rPr>
          <w:rFonts w:ascii="Times New Roman" w:hAnsi="Times New Roman"/>
          <w:lang w:val="sr-Cyrl-RS"/>
        </w:rPr>
      </w:pPr>
    </w:p>
    <w:p w:rsidR="00BB6DA5" w:rsidRPr="00E14655" w:rsidRDefault="00BB6DA5" w:rsidP="003F7983">
      <w:pPr>
        <w:pStyle w:val="ListParagraph"/>
        <w:ind w:left="0"/>
        <w:rPr>
          <w:rFonts w:ascii="Times New Roman" w:hAnsi="Times New Roman"/>
          <w:lang w:val="sr-Cyrl-RS"/>
        </w:rPr>
      </w:pPr>
    </w:p>
    <w:p w:rsidR="004B4E19" w:rsidRPr="00E14655" w:rsidRDefault="004B4E19" w:rsidP="003F7983">
      <w:pPr>
        <w:pStyle w:val="ListParagraph"/>
        <w:ind w:left="0"/>
        <w:rPr>
          <w:rFonts w:ascii="Times New Roman" w:hAnsi="Times New Roman"/>
          <w:lang w:val="sr-Cyrl-RS"/>
        </w:rPr>
      </w:pPr>
    </w:p>
    <w:p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t xml:space="preserve">Трошкови клијената </w:t>
      </w:r>
    </w:p>
    <w:p w:rsidR="00E866DD" w:rsidRPr="00E14655" w:rsidRDefault="00E866DD" w:rsidP="00E866DD">
      <w:pPr>
        <w:pStyle w:val="ListParagraph"/>
        <w:rPr>
          <w:rFonts w:ascii="Times New Roman" w:hAnsi="Times New Roman"/>
          <w:b/>
          <w:lang w:val="sr-Cyrl-RS"/>
        </w:rPr>
      </w:pPr>
    </w:p>
    <w:p w:rsidR="003F7983" w:rsidRPr="00E14655" w:rsidRDefault="003F7983" w:rsidP="00E866DD">
      <w:pPr>
        <w:pStyle w:val="ListParagraph"/>
        <w:rPr>
          <w:rFonts w:ascii="Times New Roman" w:hAnsi="Times New Roman"/>
          <w:lang w:val="sr-Cyrl-RS"/>
        </w:rPr>
      </w:pPr>
      <w:r w:rsidRPr="00E14655">
        <w:rPr>
          <w:rFonts w:ascii="Times New Roman" w:hAnsi="Times New Roman"/>
          <w:lang w:val="sr-Cyrl-RS"/>
        </w:rPr>
        <w:t>Ефективна каматна стопа</w:t>
      </w:r>
      <w:r w:rsidRPr="00E14655">
        <w:rPr>
          <w:rStyle w:val="FootnoteReference"/>
          <w:rFonts w:ascii="Times New Roman" w:hAnsi="Times New Roman"/>
          <w:lang w:val="sr-Cyrl-RS"/>
        </w:rPr>
        <w:footnoteReference w:id="1"/>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218"/>
        <w:gridCol w:w="1974"/>
        <w:gridCol w:w="3151"/>
        <w:gridCol w:w="6046"/>
      </w:tblGrid>
      <w:tr w:rsidR="006C3109" w:rsidRPr="00E14655" w:rsidTr="006C3109">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Рочност</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Ефективна каматна стопа (ЕКС)</w:t>
            </w:r>
          </w:p>
        </w:tc>
      </w:tr>
      <w:tr w:rsidR="006C3109" w:rsidRPr="00E14655" w:rsidTr="006C310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C3109" w:rsidRPr="00E14655" w:rsidRDefault="006C3109">
            <w:pPr>
              <w:spacing w:after="0" w:line="240" w:lineRule="auto"/>
              <w:rPr>
                <w:rFonts w:ascii="Times New Roman" w:eastAsia="Times New Roman" w:hAnsi="Times New Roman"/>
                <w:sz w:val="24"/>
                <w:szCs w:val="24"/>
                <w:lang w:val="sr-Cyrl-RS" w:eastAsia="en-GB"/>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F236E">
            <w:pPr>
              <w:spacing w:before="100" w:beforeAutospacing="1" w:after="0" w:line="210" w:lineRule="atLeast"/>
              <w:rPr>
                <w:rFonts w:ascii="Times New Roman" w:eastAsia="Times New Roman" w:hAnsi="Times New Roman"/>
                <w:sz w:val="24"/>
                <w:szCs w:val="24"/>
                <w:lang w:val="sr-Cyrl-RS" w:eastAsia="en-GB"/>
              </w:rPr>
            </w:pPr>
            <w:proofErr w:type="spellStart"/>
            <w:r w:rsidRPr="00E14655">
              <w:rPr>
                <w:rFonts w:ascii="Times New Roman" w:eastAsia="Times New Roman" w:hAnsi="Times New Roman"/>
                <w:sz w:val="24"/>
                <w:szCs w:val="24"/>
                <w:lang w:val="sr-Cyrl-RS" w:eastAsia="en-GB"/>
              </w:rPr>
              <w:t>Динарскa</w:t>
            </w:r>
            <w:proofErr w:type="spellEnd"/>
            <w:r w:rsidRPr="00E14655">
              <w:rPr>
                <w:rFonts w:ascii="Times New Roman" w:eastAsia="Times New Roman" w:hAnsi="Times New Roman"/>
                <w:sz w:val="24"/>
                <w:szCs w:val="24"/>
                <w:lang w:val="sr-Cyrl-RS" w:eastAsia="en-GB"/>
              </w:rPr>
              <w:t xml:space="preserve"> клаузула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Валутна клаузула (ЕУР)</w:t>
            </w:r>
          </w:p>
        </w:tc>
      </w:tr>
      <w:tr w:rsidR="006C3109" w:rsidRPr="00E14655" w:rsidTr="006C310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C3109" w:rsidRPr="00E14655" w:rsidRDefault="006C3109">
            <w:pPr>
              <w:spacing w:after="0" w:line="240" w:lineRule="auto"/>
              <w:rPr>
                <w:rFonts w:ascii="Times New Roman" w:eastAsia="Times New Roman" w:hAnsi="Times New Roman"/>
                <w:sz w:val="24"/>
                <w:szCs w:val="24"/>
                <w:lang w:val="sr-Cyrl-RS"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фиксна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 xml:space="preserve">варијабилна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фиксна</w:t>
            </w:r>
          </w:p>
        </w:tc>
      </w:tr>
      <w:tr w:rsidR="006C3109" w:rsidRPr="00E14655" w:rsidTr="006C310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r>
      <w:tr w:rsidR="006C3109" w:rsidRPr="00E14655" w:rsidTr="006C310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r>
      <w:tr w:rsidR="006C3109" w:rsidRPr="00E14655" w:rsidTr="006C310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r>
      <w:tr w:rsidR="006C3109" w:rsidRPr="00E14655" w:rsidTr="006C310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r>
      <w:tr w:rsidR="006C3109" w:rsidRPr="00E14655" w:rsidTr="006C310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r>
    </w:tbl>
    <w:p w:rsidR="006C3109" w:rsidRPr="00E14655" w:rsidRDefault="006C3109" w:rsidP="00E866DD">
      <w:pPr>
        <w:rPr>
          <w:rFonts w:ascii="Times New Roman" w:hAnsi="Times New Roman"/>
          <w:lang w:val="sr-Cyrl-RS"/>
        </w:rPr>
      </w:pPr>
    </w:p>
    <w:p w:rsidR="00E866DD" w:rsidRPr="00E14655" w:rsidRDefault="006C3109" w:rsidP="00787564">
      <w:pPr>
        <w:jc w:val="both"/>
        <w:rPr>
          <w:rFonts w:ascii="Times New Roman" w:hAnsi="Times New Roman"/>
          <w:lang w:val="sr-Cyrl-RS"/>
        </w:rPr>
      </w:pPr>
      <w:r w:rsidRPr="00E14655">
        <w:rPr>
          <w:rFonts w:ascii="Times New Roman" w:hAnsi="Times New Roman"/>
          <w:lang w:val="sr-Cyrl-RS"/>
        </w:rPr>
        <w:t>Номинална каматна стопа</w:t>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218"/>
        <w:gridCol w:w="1974"/>
        <w:gridCol w:w="3151"/>
        <w:gridCol w:w="6046"/>
      </w:tblGrid>
      <w:tr w:rsidR="006C3109" w:rsidRPr="00E14655" w:rsidTr="006C3109">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Рочност</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rsidP="005E5907">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Номинална каматна стопа (</w:t>
            </w:r>
            <w:r w:rsidR="005E5907" w:rsidRPr="00E14655">
              <w:rPr>
                <w:rFonts w:ascii="Times New Roman" w:eastAsia="Times New Roman" w:hAnsi="Times New Roman"/>
                <w:sz w:val="24"/>
                <w:szCs w:val="24"/>
                <w:lang w:val="sr-Cyrl-RS" w:eastAsia="en-GB"/>
              </w:rPr>
              <w:t>Н</w:t>
            </w:r>
            <w:r w:rsidRPr="00E14655">
              <w:rPr>
                <w:rFonts w:ascii="Times New Roman" w:eastAsia="Times New Roman" w:hAnsi="Times New Roman"/>
                <w:sz w:val="24"/>
                <w:szCs w:val="24"/>
                <w:lang w:val="sr-Cyrl-RS" w:eastAsia="en-GB"/>
              </w:rPr>
              <w:t>КС)</w:t>
            </w:r>
          </w:p>
        </w:tc>
      </w:tr>
      <w:tr w:rsidR="006C3109" w:rsidRPr="00E14655" w:rsidTr="006C310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C3109" w:rsidRPr="00E14655" w:rsidRDefault="006C3109">
            <w:pPr>
              <w:spacing w:after="0" w:line="240" w:lineRule="auto"/>
              <w:rPr>
                <w:rFonts w:ascii="Times New Roman" w:eastAsia="Times New Roman" w:hAnsi="Times New Roman"/>
                <w:sz w:val="24"/>
                <w:szCs w:val="24"/>
                <w:lang w:val="sr-Cyrl-RS" w:eastAsia="en-GB"/>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Динарск</w:t>
            </w:r>
            <w:r w:rsidR="006F236E" w:rsidRPr="00E14655">
              <w:rPr>
                <w:rFonts w:ascii="Times New Roman" w:eastAsia="Times New Roman" w:hAnsi="Times New Roman"/>
                <w:sz w:val="24"/>
                <w:szCs w:val="24"/>
                <w:lang w:val="sr-Cyrl-RS" w:eastAsia="en-GB"/>
              </w:rPr>
              <w:t>а клаузула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Валутна клаузула (ЕУР)</w:t>
            </w:r>
          </w:p>
        </w:tc>
      </w:tr>
      <w:tr w:rsidR="006C3109" w:rsidRPr="00E14655" w:rsidTr="006C310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C3109" w:rsidRPr="00E14655" w:rsidRDefault="006C3109">
            <w:pPr>
              <w:spacing w:after="0" w:line="240" w:lineRule="auto"/>
              <w:rPr>
                <w:rFonts w:ascii="Times New Roman" w:eastAsia="Times New Roman" w:hAnsi="Times New Roman"/>
                <w:sz w:val="24"/>
                <w:szCs w:val="24"/>
                <w:lang w:val="sr-Cyrl-RS"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фиксна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 xml:space="preserve">варијабилна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фиксна</w:t>
            </w:r>
          </w:p>
        </w:tc>
      </w:tr>
      <w:tr w:rsidR="006C3109" w:rsidRPr="00E14655" w:rsidTr="006C310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r>
      <w:tr w:rsidR="006C3109" w:rsidRPr="00E14655" w:rsidTr="006C310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lastRenderedPageBreak/>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r>
      <w:tr w:rsidR="006C3109" w:rsidRPr="00E14655" w:rsidTr="006C310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r>
      <w:tr w:rsidR="006C3109" w:rsidRPr="00E14655" w:rsidTr="006C310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r>
      <w:tr w:rsidR="006C3109" w:rsidRPr="00E14655" w:rsidTr="006C310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before="100" w:beforeAutospacing="1" w:after="0" w:line="210" w:lineRule="atLeast"/>
              <w:rPr>
                <w:rFonts w:ascii="Times New Roman" w:eastAsia="Times New Roman" w:hAnsi="Times New Roman"/>
                <w:sz w:val="24"/>
                <w:szCs w:val="24"/>
                <w:lang w:val="sr-Cyrl-RS" w:eastAsia="en-GB"/>
              </w:rPr>
            </w:pPr>
            <w:r w:rsidRPr="00E14655">
              <w:rPr>
                <w:rFonts w:ascii="Times New Roman" w:eastAsia="Times New Roman" w:hAnsi="Times New Roman"/>
                <w:sz w:val="24"/>
                <w:szCs w:val="24"/>
                <w:lang w:val="sr-Cyrl-RS" w:eastAsia="en-GB"/>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C3109" w:rsidRPr="00E14655" w:rsidRDefault="006C3109">
            <w:pPr>
              <w:spacing w:after="0"/>
              <w:rPr>
                <w:lang w:val="sr-Cyrl-RS"/>
              </w:rPr>
            </w:pPr>
          </w:p>
        </w:tc>
      </w:tr>
    </w:tbl>
    <w:p w:rsidR="00E866DD" w:rsidRPr="00E14655" w:rsidRDefault="00E866DD" w:rsidP="003F7983">
      <w:pPr>
        <w:rPr>
          <w:rFonts w:ascii="Times New Roman" w:hAnsi="Times New Roman"/>
          <w:lang w:val="sr-Cyrl-RS"/>
        </w:rPr>
      </w:pPr>
    </w:p>
    <w:p w:rsidR="003F7983" w:rsidRPr="00E14655" w:rsidRDefault="003F7983" w:rsidP="00787564">
      <w:pPr>
        <w:jc w:val="both"/>
        <w:rPr>
          <w:rFonts w:ascii="Times New Roman" w:hAnsi="Times New Roman"/>
          <w:lang w:val="sr-Cyrl-RS"/>
        </w:rPr>
      </w:pPr>
      <w:r w:rsidRPr="00E14655">
        <w:rPr>
          <w:rFonts w:ascii="Times New Roman" w:hAnsi="Times New Roman"/>
          <w:lang w:val="sr-Cyrl-RS"/>
        </w:rPr>
        <w:t xml:space="preserve">Засебно приказани </w:t>
      </w:r>
      <w:r w:rsidR="00822397" w:rsidRPr="00E14655">
        <w:rPr>
          <w:rFonts w:ascii="Times New Roman" w:hAnsi="Times New Roman"/>
          <w:lang w:val="sr-Cyrl-RS"/>
        </w:rPr>
        <w:t xml:space="preserve">потенцијални </w:t>
      </w:r>
      <w:r w:rsidRPr="00E14655">
        <w:rPr>
          <w:rFonts w:ascii="Times New Roman" w:hAnsi="Times New Roman"/>
          <w:lang w:val="sr-Cyrl-RS"/>
        </w:rPr>
        <w:t>трошкови</w:t>
      </w:r>
      <w:r w:rsidR="00822397" w:rsidRPr="00E14655">
        <w:rPr>
          <w:rFonts w:ascii="Times New Roman" w:hAnsi="Times New Roman"/>
          <w:lang w:val="sr-Cyrl-RS"/>
        </w:rPr>
        <w:t xml:space="preserve"> и накнаде</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обраде кредита</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отварања и вођења наменског рачуна</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прибављања извештаја кредитног бироа</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меница</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овере заложне изјаве</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уписа покретне залоге у АПР</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остали, уколико су предвиђени</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E866DD" w:rsidRPr="00E14655" w:rsidRDefault="00E866DD" w:rsidP="006729EF">
      <w:pPr>
        <w:pStyle w:val="ListParagraph"/>
        <w:spacing w:after="0" w:line="240" w:lineRule="auto"/>
        <w:ind w:left="0"/>
        <w:jc w:val="both"/>
        <w:rPr>
          <w:rFonts w:ascii="Times New Roman" w:hAnsi="Times New Roman"/>
          <w:lang w:val="sr-Cyrl-RS"/>
        </w:rPr>
      </w:pPr>
    </w:p>
    <w:p w:rsidR="009161FB" w:rsidRPr="00E14655" w:rsidRDefault="009161FB" w:rsidP="00124B48">
      <w:pPr>
        <w:pStyle w:val="ListParagraph"/>
        <w:tabs>
          <w:tab w:val="left" w:pos="0"/>
        </w:tabs>
        <w:ind w:left="0" w:firstLine="720"/>
        <w:jc w:val="both"/>
        <w:rPr>
          <w:rFonts w:ascii="Times New Roman" w:hAnsi="Times New Roman"/>
          <w:lang w:val="sr-Cyrl-RS"/>
        </w:rPr>
      </w:pPr>
    </w:p>
    <w:p w:rsidR="003F7983" w:rsidRPr="00E14655" w:rsidRDefault="003F7983" w:rsidP="00124B48">
      <w:pPr>
        <w:pStyle w:val="ListParagraph"/>
        <w:tabs>
          <w:tab w:val="left" w:pos="0"/>
        </w:tabs>
        <w:ind w:left="0" w:firstLine="720"/>
        <w:jc w:val="both"/>
        <w:rPr>
          <w:rFonts w:ascii="Times New Roman" w:hAnsi="Times New Roman"/>
          <w:lang w:val="sr-Cyrl-RS"/>
        </w:rPr>
      </w:pPr>
      <w:r w:rsidRPr="00E14655">
        <w:rPr>
          <w:rFonts w:ascii="Times New Roman" w:hAnsi="Times New Roman"/>
          <w:lang w:val="sr-Cyrl-RS"/>
        </w:rPr>
        <w:t>Повољнији услови</w:t>
      </w:r>
    </w:p>
    <w:p w:rsidR="003F7983" w:rsidRPr="00E14655" w:rsidRDefault="003F7983" w:rsidP="00787564">
      <w:pPr>
        <w:pStyle w:val="ListParagraph"/>
        <w:jc w:val="both"/>
        <w:rPr>
          <w:rFonts w:ascii="Times New Roman" w:hAnsi="Times New Roman"/>
          <w:lang w:val="sr-Cyrl-RS"/>
        </w:rPr>
      </w:pPr>
    </w:p>
    <w:p w:rsidR="003F7983" w:rsidRPr="00E14655" w:rsidRDefault="003F7983" w:rsidP="00787564">
      <w:pPr>
        <w:pStyle w:val="ListParagraph"/>
        <w:jc w:val="both"/>
        <w:rPr>
          <w:rFonts w:ascii="Times New Roman" w:hAnsi="Times New Roman"/>
          <w:lang w:val="sr-Cyrl-RS"/>
        </w:rPr>
      </w:pPr>
      <w:r w:rsidRPr="00E14655">
        <w:rPr>
          <w:rFonts w:ascii="Times New Roman" w:hAnsi="Times New Roman"/>
          <w:lang w:val="sr-Cyrl-RS"/>
        </w:rPr>
        <w:t>Опишите да ли/како ће банка, учешћем у оквиру овог програма, смањити ефективну каматну стопу према крајњем кориснику у односу на постојеће истородне кредитне линије из своје понуде. Конкретно, банка треба да опише:</w:t>
      </w:r>
    </w:p>
    <w:p w:rsidR="003F7983" w:rsidRPr="00E14655" w:rsidRDefault="003F7983" w:rsidP="00787564">
      <w:pPr>
        <w:pStyle w:val="ListParagraph"/>
        <w:numPr>
          <w:ilvl w:val="0"/>
          <w:numId w:val="6"/>
        </w:numPr>
        <w:jc w:val="both"/>
        <w:rPr>
          <w:rFonts w:ascii="Times New Roman" w:hAnsi="Times New Roman"/>
          <w:lang w:val="sr-Cyrl-RS"/>
        </w:rPr>
      </w:pPr>
      <w:r w:rsidRPr="00E14655">
        <w:rPr>
          <w:rFonts w:ascii="Times New Roman" w:hAnsi="Times New Roman"/>
          <w:lang w:val="sr-Cyrl-RS"/>
        </w:rPr>
        <w:t xml:space="preserve">У ком износу (у базним поенима) банка предлаже да снизи каматну стопу на кредите различите </w:t>
      </w:r>
      <w:r w:rsidR="005A7358" w:rsidRPr="00E14655">
        <w:rPr>
          <w:rFonts w:ascii="Times New Roman" w:hAnsi="Times New Roman"/>
          <w:lang w:val="sr-Cyrl-RS"/>
        </w:rPr>
        <w:t>рoчности</w:t>
      </w:r>
      <w:r w:rsidRPr="00E14655">
        <w:rPr>
          <w:rFonts w:ascii="Times New Roman" w:hAnsi="Times New Roman"/>
          <w:lang w:val="sr-Cyrl-RS"/>
        </w:rPr>
        <w:t xml:space="preserve"> и валутне структуре</w:t>
      </w:r>
    </w:p>
    <w:p w:rsidR="003F7983" w:rsidRPr="00E14655" w:rsidRDefault="003F7983" w:rsidP="00787564">
      <w:pPr>
        <w:pStyle w:val="ListParagraph"/>
        <w:ind w:left="1418"/>
        <w:jc w:val="both"/>
        <w:rPr>
          <w:rFonts w:ascii="Times New Roman" w:hAnsi="Times New Roman"/>
          <w:color w:val="FF0000"/>
          <w:lang w:val="sr-Cyrl-RS"/>
        </w:rPr>
      </w:pPr>
    </w:p>
    <w:p w:rsidR="003F7983" w:rsidRPr="00E14655" w:rsidRDefault="003F7983" w:rsidP="00787564">
      <w:pPr>
        <w:pStyle w:val="ListParagraph"/>
        <w:numPr>
          <w:ilvl w:val="0"/>
          <w:numId w:val="6"/>
        </w:numPr>
        <w:jc w:val="both"/>
        <w:rPr>
          <w:rFonts w:ascii="Times New Roman" w:hAnsi="Times New Roman"/>
          <w:lang w:val="sr-Cyrl-RS"/>
        </w:rPr>
      </w:pPr>
      <w:r w:rsidRPr="00E14655">
        <w:rPr>
          <w:rFonts w:ascii="Times New Roman" w:hAnsi="Times New Roman"/>
          <w:lang w:val="sr-Cyrl-RS"/>
        </w:rPr>
        <w:t>У ком износу (у базним поенима или процентима) банка предлаже да смањи следеће трошкове:</w:t>
      </w:r>
    </w:p>
    <w:p w:rsidR="00053B7B" w:rsidRPr="00E14655" w:rsidRDefault="00053B7B" w:rsidP="00787564">
      <w:pPr>
        <w:pStyle w:val="ListParagraph"/>
        <w:numPr>
          <w:ilvl w:val="0"/>
          <w:numId w:val="7"/>
        </w:numPr>
        <w:jc w:val="both"/>
        <w:rPr>
          <w:rFonts w:ascii="Times New Roman" w:hAnsi="Times New Roman"/>
          <w:lang w:val="sr-Cyrl-RS"/>
        </w:rPr>
      </w:pPr>
      <w:r w:rsidRPr="00E14655">
        <w:rPr>
          <w:rFonts w:ascii="Times New Roman" w:hAnsi="Times New Roman"/>
          <w:lang w:val="sr-Cyrl-RS"/>
        </w:rPr>
        <w:t xml:space="preserve">трошкови обраде кредита </w:t>
      </w:r>
    </w:p>
    <w:p w:rsidR="00053B7B" w:rsidRPr="00E14655" w:rsidRDefault="00053B7B" w:rsidP="00787564">
      <w:pPr>
        <w:pStyle w:val="ListParagraph"/>
        <w:numPr>
          <w:ilvl w:val="0"/>
          <w:numId w:val="7"/>
        </w:numPr>
        <w:jc w:val="both"/>
        <w:rPr>
          <w:rFonts w:ascii="Times New Roman" w:hAnsi="Times New Roman"/>
          <w:lang w:val="sr-Cyrl-RS"/>
        </w:rPr>
      </w:pPr>
      <w:r w:rsidRPr="00E14655">
        <w:rPr>
          <w:rFonts w:ascii="Times New Roman" w:hAnsi="Times New Roman"/>
          <w:color w:val="000000"/>
          <w:lang w:val="sr-Cyrl-RS"/>
        </w:rPr>
        <w:t xml:space="preserve">остали, уколико су предвиђени </w:t>
      </w:r>
    </w:p>
    <w:p w:rsidR="00E866DD" w:rsidRPr="00E14655" w:rsidRDefault="00E866DD" w:rsidP="00787564">
      <w:pPr>
        <w:pStyle w:val="ListParagraph"/>
        <w:ind w:left="1800"/>
        <w:jc w:val="both"/>
        <w:rPr>
          <w:rFonts w:ascii="Times New Roman" w:hAnsi="Times New Roman"/>
          <w:lang w:val="sr-Cyrl-RS"/>
        </w:rPr>
      </w:pPr>
    </w:p>
    <w:p w:rsidR="00DE4074" w:rsidRPr="00E14655" w:rsidRDefault="003F7983" w:rsidP="00787564">
      <w:pPr>
        <w:pStyle w:val="ListParagraph"/>
        <w:numPr>
          <w:ilvl w:val="0"/>
          <w:numId w:val="6"/>
        </w:numPr>
        <w:jc w:val="both"/>
        <w:rPr>
          <w:rFonts w:ascii="Times New Roman" w:hAnsi="Times New Roman"/>
          <w:lang w:val="sr-Cyrl-RS"/>
        </w:rPr>
      </w:pPr>
      <w:r w:rsidRPr="00E14655">
        <w:rPr>
          <w:rFonts w:ascii="Times New Roman" w:hAnsi="Times New Roman"/>
          <w:lang w:val="sr-Cyrl-RS"/>
        </w:rPr>
        <w:t>Друг</w:t>
      </w:r>
      <w:r w:rsidR="00A473C2" w:rsidRPr="00E14655">
        <w:rPr>
          <w:rFonts w:ascii="Times New Roman" w:hAnsi="Times New Roman"/>
          <w:lang w:val="sr-Cyrl-RS"/>
        </w:rPr>
        <w:t>е</w:t>
      </w:r>
      <w:r w:rsidRPr="00E14655">
        <w:rPr>
          <w:rFonts w:ascii="Times New Roman" w:hAnsi="Times New Roman"/>
          <w:lang w:val="sr-Cyrl-RS"/>
        </w:rPr>
        <w:t xml:space="preserve"> услов</w:t>
      </w:r>
      <w:r w:rsidR="00A473C2" w:rsidRPr="00E14655">
        <w:rPr>
          <w:rFonts w:ascii="Times New Roman" w:hAnsi="Times New Roman"/>
          <w:lang w:val="sr-Cyrl-RS"/>
        </w:rPr>
        <w:t>е</w:t>
      </w:r>
      <w:r w:rsidRPr="00E14655">
        <w:rPr>
          <w:rFonts w:ascii="Times New Roman" w:hAnsi="Times New Roman"/>
          <w:lang w:val="sr-Cyrl-RS"/>
        </w:rPr>
        <w:t xml:space="preserve"> који ће довести до уштеде зајмопримцима (молимо опишите како</w:t>
      </w:r>
      <w:r w:rsidR="006C3109" w:rsidRPr="00E14655">
        <w:rPr>
          <w:rFonts w:ascii="Times New Roman" w:hAnsi="Times New Roman"/>
          <w:lang w:val="sr-Cyrl-RS"/>
        </w:rPr>
        <w:t xml:space="preserve"> ће та уштеда бити реализована)</w:t>
      </w:r>
    </w:p>
    <w:p w:rsidR="00DE4074" w:rsidRPr="00E14655" w:rsidRDefault="00DE4074" w:rsidP="00787564">
      <w:pPr>
        <w:pStyle w:val="ListParagraph"/>
        <w:ind w:left="1440"/>
        <w:jc w:val="both"/>
        <w:rPr>
          <w:rFonts w:ascii="Times New Roman" w:hAnsi="Times New Roman"/>
          <w:lang w:val="sr-Cyrl-RS"/>
        </w:rPr>
      </w:pPr>
    </w:p>
    <w:p w:rsidR="00A473C2" w:rsidRPr="00E14655" w:rsidRDefault="00A473C2" w:rsidP="00787564">
      <w:pPr>
        <w:pStyle w:val="ListParagraph"/>
        <w:ind w:left="1440"/>
        <w:jc w:val="both"/>
        <w:rPr>
          <w:rFonts w:ascii="Times New Roman" w:hAnsi="Times New Roman"/>
          <w:lang w:val="sr-Cyrl-RS"/>
        </w:rPr>
      </w:pPr>
    </w:p>
    <w:p w:rsidR="004B4E19" w:rsidRPr="00E14655" w:rsidRDefault="004B4E19" w:rsidP="00787564">
      <w:pPr>
        <w:pStyle w:val="ListParagraph"/>
        <w:ind w:left="1440"/>
        <w:jc w:val="both"/>
        <w:rPr>
          <w:rFonts w:ascii="Times New Roman" w:hAnsi="Times New Roman"/>
          <w:lang w:val="sr-Cyrl-RS"/>
        </w:rPr>
      </w:pPr>
    </w:p>
    <w:p w:rsidR="004B4E19" w:rsidRPr="00E14655" w:rsidRDefault="004B4E19" w:rsidP="00787564">
      <w:pPr>
        <w:pStyle w:val="ListParagraph"/>
        <w:ind w:left="1440"/>
        <w:jc w:val="both"/>
        <w:rPr>
          <w:rFonts w:ascii="Times New Roman" w:hAnsi="Times New Roman"/>
          <w:lang w:val="sr-Cyrl-RS"/>
        </w:rPr>
      </w:pPr>
    </w:p>
    <w:p w:rsidR="004B4E19" w:rsidRPr="00E14655" w:rsidRDefault="004B4E19" w:rsidP="00787564">
      <w:pPr>
        <w:pStyle w:val="ListParagraph"/>
        <w:ind w:left="1440"/>
        <w:jc w:val="both"/>
        <w:rPr>
          <w:rFonts w:ascii="Times New Roman" w:hAnsi="Times New Roman"/>
          <w:lang w:val="sr-Cyrl-RS"/>
        </w:rPr>
      </w:pPr>
    </w:p>
    <w:p w:rsidR="003F7983" w:rsidRPr="00E14655" w:rsidRDefault="003F7983" w:rsidP="00787564">
      <w:pPr>
        <w:pStyle w:val="ListParagraph"/>
        <w:numPr>
          <w:ilvl w:val="0"/>
          <w:numId w:val="2"/>
        </w:numPr>
        <w:jc w:val="both"/>
        <w:rPr>
          <w:rFonts w:ascii="Times New Roman" w:hAnsi="Times New Roman"/>
          <w:b/>
          <w:lang w:val="sr-Cyrl-RS"/>
        </w:rPr>
      </w:pPr>
      <w:r w:rsidRPr="00E14655">
        <w:rPr>
          <w:rFonts w:ascii="Times New Roman" w:hAnsi="Times New Roman"/>
          <w:b/>
          <w:lang w:val="sr-Cyrl-RS"/>
        </w:rPr>
        <w:t>Тражени колатерали и гаранције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3F7983" w:rsidRPr="00E14655" w:rsidTr="00E866DD">
        <w:tc>
          <w:tcPr>
            <w:tcW w:w="2593" w:type="pct"/>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Колатерали и гаранције</w:t>
            </w:r>
          </w:p>
        </w:tc>
        <w:tc>
          <w:tcPr>
            <w:tcW w:w="740" w:type="pct"/>
            <w:gridSpan w:val="2"/>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Распон</w:t>
            </w:r>
          </w:p>
        </w:tc>
        <w:tc>
          <w:tcPr>
            <w:tcW w:w="1667" w:type="pct"/>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 xml:space="preserve">Додатна објашњења (посебно образложити случајеве у којима се сем залоге предвиђају и друга средства обезбеђења) </w:t>
            </w:r>
          </w:p>
        </w:tc>
      </w:tr>
      <w:tr w:rsidR="003F7983" w:rsidRPr="00E14655" w:rsidTr="00E866DD">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Коефицијент покрића средством обезбеђења</w:t>
            </w:r>
          </w:p>
        </w:tc>
        <w:tc>
          <w:tcPr>
            <w:tcW w:w="740" w:type="pct"/>
            <w:gridSpan w:val="2"/>
          </w:tcPr>
          <w:p w:rsidR="003F7983" w:rsidRPr="00E14655" w:rsidRDefault="003F7983" w:rsidP="00F06EAE">
            <w:pPr>
              <w:spacing w:after="0" w:line="240" w:lineRule="auto"/>
              <w:jc w:val="center"/>
              <w:rPr>
                <w:rFonts w:ascii="Times New Roman" w:hAnsi="Times New Roman"/>
                <w:color w:val="365F91"/>
                <w:lang w:val="sr-Cyrl-RS"/>
              </w:rPr>
            </w:pPr>
          </w:p>
        </w:tc>
        <w:tc>
          <w:tcPr>
            <w:tcW w:w="1667" w:type="pct"/>
          </w:tcPr>
          <w:p w:rsidR="003F7983" w:rsidRPr="00E14655" w:rsidRDefault="003F7983" w:rsidP="003F7983">
            <w:pPr>
              <w:spacing w:after="0" w:line="240" w:lineRule="auto"/>
              <w:rPr>
                <w:rFonts w:ascii="Times New Roman" w:hAnsi="Times New Roman"/>
                <w:lang w:val="sr-Cyrl-RS"/>
              </w:rPr>
            </w:pPr>
            <w:r w:rsidRPr="00E14655">
              <w:rPr>
                <w:rFonts w:ascii="Times New Roman" w:hAnsi="Times New Roman"/>
                <w:color w:val="365F91"/>
                <w:lang w:val="sr-Cyrl-RS"/>
              </w:rPr>
              <w:t xml:space="preserve"> </w:t>
            </w:r>
          </w:p>
        </w:tc>
      </w:tr>
      <w:tr w:rsidR="00825D46" w:rsidRPr="00E14655" w:rsidTr="00825D46">
        <w:tc>
          <w:tcPr>
            <w:tcW w:w="2593"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Колатерали и гаранције</w:t>
            </w:r>
          </w:p>
        </w:tc>
        <w:tc>
          <w:tcPr>
            <w:tcW w:w="370"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p>
        </w:tc>
      </w:tr>
      <w:tr w:rsidR="003F7983" w:rsidRPr="00E14655" w:rsidTr="00EA19EE">
        <w:trPr>
          <w:trHeight w:val="333"/>
        </w:trPr>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Залога над купљеном опремом</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3F7983">
            <w:pPr>
              <w:spacing w:after="0" w:line="240" w:lineRule="auto"/>
              <w:rPr>
                <w:rFonts w:ascii="Times New Roman" w:hAnsi="Times New Roman"/>
                <w:lang w:val="sr-Cyrl-RS"/>
              </w:rPr>
            </w:pPr>
          </w:p>
        </w:tc>
      </w:tr>
      <w:tr w:rsidR="00E866DD" w:rsidRPr="00E14655" w:rsidTr="00E866DD">
        <w:tc>
          <w:tcPr>
            <w:tcW w:w="2593" w:type="pct"/>
          </w:tcPr>
          <w:p w:rsidR="00E866DD" w:rsidRPr="00E14655" w:rsidRDefault="006C3109" w:rsidP="006C3109">
            <w:pPr>
              <w:spacing w:after="0" w:line="240" w:lineRule="auto"/>
              <w:rPr>
                <w:rFonts w:ascii="Times New Roman" w:hAnsi="Times New Roman"/>
                <w:lang w:val="sr-Cyrl-RS"/>
              </w:rPr>
            </w:pPr>
            <w:r w:rsidRPr="00E14655">
              <w:rPr>
                <w:rFonts w:ascii="Times New Roman" w:hAnsi="Times New Roman"/>
                <w:lang w:val="sr-Cyrl-RS"/>
              </w:rPr>
              <w:t>Залога на покретнос</w:t>
            </w:r>
            <w:r w:rsidR="00E866DD" w:rsidRPr="00E14655">
              <w:rPr>
                <w:rFonts w:ascii="Times New Roman" w:hAnsi="Times New Roman"/>
                <w:lang w:val="sr-Cyrl-RS"/>
              </w:rPr>
              <w:t>ти која није предмет куповине</w:t>
            </w: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1667" w:type="pct"/>
          </w:tcPr>
          <w:p w:rsidR="00E866DD" w:rsidRPr="00E14655" w:rsidRDefault="00E866DD" w:rsidP="00F06EAE">
            <w:pPr>
              <w:spacing w:after="0" w:line="240" w:lineRule="auto"/>
              <w:rPr>
                <w:rFonts w:ascii="Times New Roman" w:hAnsi="Times New Roman"/>
                <w:lang w:val="sr-Cyrl-RS"/>
              </w:rPr>
            </w:pPr>
          </w:p>
        </w:tc>
      </w:tr>
      <w:tr w:rsidR="003F7983" w:rsidRPr="00E14655" w:rsidTr="00E866DD">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Садужник – јемац</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E866DD" w:rsidRPr="00E14655" w:rsidTr="00E866DD">
        <w:tc>
          <w:tcPr>
            <w:tcW w:w="2593" w:type="pct"/>
          </w:tcPr>
          <w:p w:rsidR="00E866DD" w:rsidRPr="00E14655" w:rsidRDefault="00E866DD" w:rsidP="00F06EAE">
            <w:pPr>
              <w:spacing w:after="0" w:line="240" w:lineRule="auto"/>
              <w:rPr>
                <w:rFonts w:ascii="Times New Roman" w:hAnsi="Times New Roman"/>
                <w:lang w:val="sr-Cyrl-RS"/>
              </w:rPr>
            </w:pPr>
            <w:r w:rsidRPr="00E14655">
              <w:rPr>
                <w:rFonts w:ascii="Times New Roman" w:hAnsi="Times New Roman"/>
                <w:lang w:val="sr-Cyrl-RS"/>
              </w:rPr>
              <w:t>Личне менице власника</w:t>
            </w: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1667" w:type="pct"/>
          </w:tcPr>
          <w:p w:rsidR="00E866DD" w:rsidRPr="00E14655" w:rsidRDefault="00E866DD" w:rsidP="003F7983">
            <w:pPr>
              <w:spacing w:after="0" w:line="240" w:lineRule="auto"/>
              <w:rPr>
                <w:rFonts w:ascii="Times New Roman" w:hAnsi="Times New Roman"/>
                <w:lang w:val="sr-Cyrl-RS"/>
              </w:rPr>
            </w:pPr>
          </w:p>
        </w:tc>
      </w:tr>
      <w:tr w:rsidR="00E866DD" w:rsidRPr="00E14655" w:rsidTr="00E866DD">
        <w:tc>
          <w:tcPr>
            <w:tcW w:w="2593" w:type="pct"/>
          </w:tcPr>
          <w:p w:rsidR="00E866DD" w:rsidRPr="00E14655" w:rsidRDefault="00E866DD" w:rsidP="00F06EAE">
            <w:pPr>
              <w:spacing w:after="0" w:line="240" w:lineRule="auto"/>
              <w:rPr>
                <w:rFonts w:ascii="Times New Roman" w:hAnsi="Times New Roman"/>
                <w:lang w:val="sr-Cyrl-RS"/>
              </w:rPr>
            </w:pPr>
            <w:r w:rsidRPr="00E14655">
              <w:rPr>
                <w:rFonts w:ascii="Times New Roman" w:hAnsi="Times New Roman"/>
                <w:lang w:val="sr-Cyrl-RS"/>
              </w:rPr>
              <w:t>Други колатерали (навести)</w:t>
            </w: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1667" w:type="pct"/>
          </w:tcPr>
          <w:p w:rsidR="00E866DD" w:rsidRPr="00E14655" w:rsidRDefault="00E866DD" w:rsidP="00F06EAE">
            <w:pPr>
              <w:spacing w:after="0" w:line="240" w:lineRule="auto"/>
              <w:rPr>
                <w:rFonts w:ascii="Times New Roman" w:hAnsi="Times New Roman"/>
                <w:color w:val="FF0000"/>
                <w:lang w:val="sr-Cyrl-RS"/>
              </w:rPr>
            </w:pPr>
          </w:p>
        </w:tc>
      </w:tr>
    </w:tbl>
    <w:p w:rsidR="003F7983" w:rsidRPr="00E14655" w:rsidRDefault="003F7983" w:rsidP="003F7983">
      <w:pPr>
        <w:pStyle w:val="ListParagraph"/>
        <w:rPr>
          <w:rFonts w:ascii="Times New Roman" w:hAnsi="Times New Roman"/>
          <w:lang w:val="sr-Cyrl-RS"/>
        </w:rPr>
      </w:pPr>
    </w:p>
    <w:p w:rsidR="004B2C38" w:rsidRPr="00E14655" w:rsidRDefault="004B2C38" w:rsidP="003F7983">
      <w:pPr>
        <w:pStyle w:val="ListParagraph"/>
        <w:rPr>
          <w:rFonts w:ascii="Times New Roman" w:hAnsi="Times New Roman"/>
          <w:lang w:val="sr-Cyrl-RS"/>
        </w:rPr>
      </w:pPr>
    </w:p>
    <w:p w:rsidR="003F7983" w:rsidRPr="00E14655" w:rsidRDefault="003F7983" w:rsidP="00787564">
      <w:pPr>
        <w:pStyle w:val="ListParagraph"/>
        <w:numPr>
          <w:ilvl w:val="0"/>
          <w:numId w:val="2"/>
        </w:numPr>
        <w:spacing w:before="240"/>
        <w:rPr>
          <w:rFonts w:ascii="Times New Roman" w:hAnsi="Times New Roman"/>
          <w:b/>
          <w:lang w:val="sr-Cyrl-RS"/>
        </w:rPr>
      </w:pPr>
      <w:r w:rsidRPr="00E14655">
        <w:rPr>
          <w:rFonts w:ascii="Times New Roman" w:hAnsi="Times New Roman"/>
          <w:b/>
          <w:lang w:val="sr-Cyrl-RS"/>
        </w:rPr>
        <w:t>Ограничење кредитирања</w:t>
      </w:r>
      <w:r w:rsidRPr="00E14655">
        <w:rPr>
          <w:rStyle w:val="FootnoteReference"/>
          <w:rFonts w:ascii="Times New Roman" w:hAnsi="Times New Roman"/>
          <w:b/>
          <w:lang w:val="sr-Cyrl-RS"/>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825D46" w:rsidRPr="00E14655" w:rsidTr="00825D46">
        <w:tc>
          <w:tcPr>
            <w:tcW w:w="2593"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Ограничење кредитирања</w:t>
            </w:r>
          </w:p>
        </w:tc>
        <w:tc>
          <w:tcPr>
            <w:tcW w:w="370"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Додатна објашњења</w:t>
            </w:r>
            <w:r w:rsidRPr="00E14655">
              <w:rPr>
                <w:rStyle w:val="FootnoteReference"/>
                <w:rFonts w:ascii="Times New Roman" w:hAnsi="Times New Roman"/>
                <w:lang w:val="sr-Cyrl-RS"/>
              </w:rPr>
              <w:t xml:space="preserve"> </w:t>
            </w:r>
            <w:r w:rsidRPr="00E14655">
              <w:rPr>
                <w:rStyle w:val="FootnoteReference"/>
                <w:rFonts w:ascii="Times New Roman" w:hAnsi="Times New Roman"/>
                <w:lang w:val="sr-Cyrl-RS"/>
              </w:rPr>
              <w:footnoteReference w:id="3"/>
            </w:r>
          </w:p>
        </w:tc>
      </w:tr>
      <w:tr w:rsidR="003F7983" w:rsidRPr="00E14655" w:rsidTr="00F06EAE">
        <w:trPr>
          <w:trHeight w:val="253"/>
        </w:trPr>
        <w:tc>
          <w:tcPr>
            <w:tcW w:w="2593" w:type="pct"/>
          </w:tcPr>
          <w:p w:rsidR="003F7983" w:rsidRPr="00E14655" w:rsidRDefault="003F7983" w:rsidP="005E5907">
            <w:pPr>
              <w:spacing w:after="0" w:line="240" w:lineRule="auto"/>
              <w:rPr>
                <w:rFonts w:ascii="Times New Roman" w:hAnsi="Times New Roman"/>
                <w:lang w:val="sr-Cyrl-RS"/>
              </w:rPr>
            </w:pPr>
            <w:r w:rsidRPr="00E14655">
              <w:rPr>
                <w:rFonts w:ascii="Times New Roman" w:hAnsi="Times New Roman"/>
                <w:lang w:val="sr-Cyrl-RS"/>
              </w:rPr>
              <w:t xml:space="preserve">Да ли банка намерава да примењује додатне критеријуме које предузећа треба да испуне за добијање кредита у оквиру овог програма? </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Да ли банка намерава да искључи могућност финансирања одређене опреме?</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 xml:space="preserve">Да ли банка </w:t>
            </w:r>
            <w:r w:rsidR="005A7358" w:rsidRPr="00E14655">
              <w:rPr>
                <w:rFonts w:ascii="Times New Roman" w:hAnsi="Times New Roman"/>
                <w:lang w:val="sr-Cyrl-RS"/>
              </w:rPr>
              <w:t>намерава</w:t>
            </w:r>
            <w:r w:rsidRPr="00E14655">
              <w:rPr>
                <w:rFonts w:ascii="Times New Roman" w:hAnsi="Times New Roman"/>
                <w:lang w:val="sr-Cyrl-RS"/>
              </w:rPr>
              <w:t xml:space="preserve"> да примењује неко друго </w:t>
            </w:r>
            <w:r w:rsidR="005A7358" w:rsidRPr="00E14655">
              <w:rPr>
                <w:rFonts w:ascii="Times New Roman" w:hAnsi="Times New Roman"/>
                <w:lang w:val="sr-Cyrl-RS"/>
              </w:rPr>
              <w:t>ограничење</w:t>
            </w:r>
            <w:r w:rsidRPr="00E14655">
              <w:rPr>
                <w:rFonts w:ascii="Times New Roman" w:hAnsi="Times New Roman"/>
                <w:lang w:val="sr-Cyrl-RS"/>
              </w:rPr>
              <w:t>?</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color w:val="365F91"/>
                <w:lang w:val="sr-Cyrl-RS"/>
              </w:rPr>
            </w:pPr>
          </w:p>
        </w:tc>
      </w:tr>
    </w:tbl>
    <w:p w:rsidR="003F7983" w:rsidRPr="00E14655" w:rsidRDefault="003F7983" w:rsidP="003F7983">
      <w:pPr>
        <w:pStyle w:val="ListParagraph"/>
        <w:rPr>
          <w:rFonts w:ascii="Times New Roman" w:hAnsi="Times New Roman"/>
          <w:lang w:val="sr-Cyrl-RS"/>
        </w:rPr>
      </w:pPr>
    </w:p>
    <w:p w:rsidR="003F7983" w:rsidRPr="00E14655" w:rsidRDefault="003F7983" w:rsidP="00787564">
      <w:pPr>
        <w:pStyle w:val="ListParagraph"/>
        <w:numPr>
          <w:ilvl w:val="0"/>
          <w:numId w:val="2"/>
        </w:numPr>
        <w:jc w:val="both"/>
        <w:rPr>
          <w:rFonts w:ascii="Times New Roman" w:hAnsi="Times New Roman"/>
          <w:b/>
          <w:lang w:val="sr-Cyrl-RS"/>
        </w:rPr>
      </w:pPr>
      <w:r w:rsidRPr="00E14655">
        <w:rPr>
          <w:rFonts w:ascii="Times New Roman" w:hAnsi="Times New Roman"/>
          <w:b/>
          <w:lang w:val="sr-Cyrl-RS"/>
        </w:rPr>
        <w:t>План промоције</w:t>
      </w:r>
    </w:p>
    <w:p w:rsidR="003F7983" w:rsidRPr="00E14655" w:rsidRDefault="003F7983" w:rsidP="00787564">
      <w:pPr>
        <w:pStyle w:val="ListParagraph"/>
        <w:jc w:val="both"/>
        <w:rPr>
          <w:rFonts w:ascii="Times New Roman" w:hAnsi="Times New Roman"/>
          <w:lang w:val="sr-Cyrl-RS"/>
        </w:rPr>
      </w:pPr>
    </w:p>
    <w:p w:rsidR="003F7983" w:rsidRPr="00E14655" w:rsidRDefault="003F7983" w:rsidP="00787564">
      <w:pPr>
        <w:pStyle w:val="ListParagraph"/>
        <w:ind w:left="0"/>
        <w:jc w:val="both"/>
        <w:rPr>
          <w:rFonts w:ascii="Times New Roman" w:hAnsi="Times New Roman"/>
          <w:lang w:val="sr-Cyrl-RS"/>
        </w:rPr>
      </w:pPr>
      <w:r w:rsidRPr="00E14655">
        <w:rPr>
          <w:rFonts w:ascii="Times New Roman" w:hAnsi="Times New Roman"/>
          <w:lang w:val="sr-Cyrl-RS"/>
        </w:rPr>
        <w:t>Банка треба да опише како ће промовисати овај програм. Који механизми промоције ће бити коришћен, како ће програм бити интегрисан са осталим кредитним линијама које нуди банка и како ће банка да оствари ефикасну кампању према потенцијалним корисницима овог програма?</w:t>
      </w:r>
    </w:p>
    <w:p w:rsidR="00C518AD" w:rsidRPr="00E14655" w:rsidRDefault="00C518AD" w:rsidP="00787564">
      <w:pPr>
        <w:pStyle w:val="ListParagraph"/>
        <w:jc w:val="both"/>
        <w:rPr>
          <w:rFonts w:ascii="Times New Roman" w:hAnsi="Times New Roman"/>
          <w:b/>
          <w:lang w:val="sr-Cyrl-RS"/>
        </w:rPr>
      </w:pPr>
    </w:p>
    <w:p w:rsidR="003F7983" w:rsidRPr="00E14655" w:rsidRDefault="003F7983" w:rsidP="00787564">
      <w:pPr>
        <w:pStyle w:val="ListParagraph"/>
        <w:numPr>
          <w:ilvl w:val="0"/>
          <w:numId w:val="2"/>
        </w:numPr>
        <w:jc w:val="both"/>
        <w:rPr>
          <w:rFonts w:ascii="Times New Roman" w:hAnsi="Times New Roman"/>
          <w:b/>
          <w:lang w:val="sr-Cyrl-RS"/>
        </w:rPr>
      </w:pPr>
      <w:r w:rsidRPr="00E14655">
        <w:rPr>
          <w:rFonts w:ascii="Times New Roman" w:hAnsi="Times New Roman"/>
          <w:b/>
          <w:lang w:val="sr-Cyrl-RS"/>
        </w:rPr>
        <w:t>Транспарентност захтева за кредит и корисничке услуге</w:t>
      </w:r>
    </w:p>
    <w:p w:rsidR="003F7983" w:rsidRPr="00E14655" w:rsidRDefault="003F7983" w:rsidP="00787564">
      <w:pPr>
        <w:pStyle w:val="ListParagraph"/>
        <w:jc w:val="both"/>
        <w:rPr>
          <w:rFonts w:ascii="Times New Roman" w:hAnsi="Times New Roman"/>
          <w:lang w:val="sr-Cyrl-RS"/>
        </w:rPr>
      </w:pPr>
    </w:p>
    <w:p w:rsidR="004B2C38" w:rsidRPr="00E14655" w:rsidRDefault="003F7983" w:rsidP="00787564">
      <w:pPr>
        <w:pStyle w:val="ListParagraph"/>
        <w:ind w:left="0"/>
        <w:jc w:val="both"/>
        <w:rPr>
          <w:rFonts w:ascii="Times New Roman" w:hAnsi="Times New Roman"/>
          <w:lang w:val="sr-Cyrl-RS"/>
        </w:rPr>
      </w:pPr>
      <w:r w:rsidRPr="00E14655">
        <w:rPr>
          <w:rFonts w:ascii="Times New Roman" w:hAnsi="Times New Roman"/>
          <w:lang w:val="sr-Cyrl-RS"/>
        </w:rPr>
        <w:t>Опишите како ће банка да обезбеди  благовремену комуникацију са клијентима током процеса обраде захтева за кредит.</w:t>
      </w:r>
      <w:r w:rsidR="004B2C38" w:rsidRPr="00E14655">
        <w:rPr>
          <w:rFonts w:ascii="Times New Roman" w:hAnsi="Times New Roman"/>
          <w:lang w:val="sr-Cyrl-RS"/>
        </w:rPr>
        <w:t xml:space="preserve"> </w:t>
      </w:r>
      <w:r w:rsidRPr="00E14655">
        <w:rPr>
          <w:rFonts w:ascii="Times New Roman" w:hAnsi="Times New Roman"/>
          <w:lang w:val="sr-Cyrl-RS"/>
        </w:rPr>
        <w:t>Опишите на који начин ће клијенти бити обавештени о одлуци по захтеву за кредит, као и које врсте информација  ће им том приликом бити пружене. Које кораке ће банка предузети како би се осигурало да зајмопримци имају јасну слику о току кредитне процедуре</w:t>
      </w:r>
      <w:r w:rsidR="004B2C38" w:rsidRPr="00E14655">
        <w:rPr>
          <w:rFonts w:ascii="Times New Roman" w:hAnsi="Times New Roman"/>
          <w:lang w:val="sr-Cyrl-RS"/>
        </w:rPr>
        <w:t>?</w:t>
      </w:r>
      <w:r w:rsidRPr="00E14655">
        <w:rPr>
          <w:rFonts w:ascii="Times New Roman" w:hAnsi="Times New Roman"/>
          <w:lang w:val="sr-Cyrl-RS"/>
        </w:rPr>
        <w:t xml:space="preserve"> На који начин ће банка да обезбеди да зајмопримац добије јасно аргументовану одлуку о његовом захтеву?</w:t>
      </w:r>
    </w:p>
    <w:p w:rsidR="004B2C38" w:rsidRPr="00E14655" w:rsidRDefault="004B2C38" w:rsidP="00D8130E">
      <w:pPr>
        <w:pStyle w:val="ListParagraph"/>
        <w:rPr>
          <w:rFonts w:ascii="Times New Roman" w:hAnsi="Times New Roman"/>
          <w:b/>
          <w:sz w:val="24"/>
          <w:szCs w:val="24"/>
          <w:lang w:val="sr-Cyrl-RS"/>
        </w:rPr>
      </w:pPr>
    </w:p>
    <w:p w:rsidR="003F7983" w:rsidRPr="00E14655" w:rsidRDefault="003F7983" w:rsidP="006222E9">
      <w:pPr>
        <w:pStyle w:val="ListParagraph"/>
        <w:numPr>
          <w:ilvl w:val="0"/>
          <w:numId w:val="2"/>
        </w:numPr>
        <w:rPr>
          <w:rFonts w:ascii="Times New Roman" w:hAnsi="Times New Roman"/>
          <w:b/>
          <w:sz w:val="24"/>
          <w:szCs w:val="24"/>
          <w:lang w:val="sr-Cyrl-RS"/>
        </w:rPr>
      </w:pPr>
      <w:r w:rsidRPr="00E14655">
        <w:rPr>
          <w:rFonts w:ascii="Times New Roman" w:hAnsi="Times New Roman"/>
          <w:b/>
          <w:sz w:val="24"/>
          <w:szCs w:val="24"/>
          <w:lang w:val="sr-Cyrl-RS"/>
        </w:rPr>
        <w:t>Остале информације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6930"/>
      </w:tblGrid>
      <w:tr w:rsidR="003F7983" w:rsidRPr="00E14655" w:rsidTr="00F06EAE">
        <w:tc>
          <w:tcPr>
            <w:tcW w:w="2593" w:type="pct"/>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Остале информације</w:t>
            </w:r>
          </w:p>
        </w:tc>
        <w:tc>
          <w:tcPr>
            <w:tcW w:w="2407" w:type="pct"/>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Процена времена реализације програма</w:t>
            </w:r>
          </w:p>
        </w:tc>
        <w:tc>
          <w:tcPr>
            <w:tcW w:w="240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Процена времена одобравања појединачног кредита</w:t>
            </w:r>
          </w:p>
        </w:tc>
        <w:tc>
          <w:tcPr>
            <w:tcW w:w="240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Процена броја ваших клијената који испуњавају услове из позива</w:t>
            </w:r>
          </w:p>
        </w:tc>
        <w:tc>
          <w:tcPr>
            <w:tcW w:w="240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 xml:space="preserve">Додатне </w:t>
            </w:r>
            <w:r w:rsidR="00E14655" w:rsidRPr="00E14655">
              <w:rPr>
                <w:rFonts w:ascii="Times New Roman" w:hAnsi="Times New Roman"/>
                <w:lang w:val="sr-Cyrl-RS"/>
              </w:rPr>
              <w:t>активности</w:t>
            </w:r>
            <w:r w:rsidRPr="00E14655">
              <w:rPr>
                <w:rFonts w:ascii="Times New Roman" w:hAnsi="Times New Roman"/>
                <w:lang w:val="sr-Cyrl-RS"/>
              </w:rPr>
              <w:t xml:space="preserve"> које је банка спремна да предузме за успешнију реализацију програма (навести)</w:t>
            </w:r>
          </w:p>
        </w:tc>
        <w:tc>
          <w:tcPr>
            <w:tcW w:w="2407" w:type="pct"/>
          </w:tcPr>
          <w:p w:rsidR="003F7983" w:rsidRPr="00E14655" w:rsidRDefault="003F7983" w:rsidP="00F06EAE">
            <w:pPr>
              <w:spacing w:after="0" w:line="240" w:lineRule="auto"/>
              <w:rPr>
                <w:rFonts w:ascii="Times New Roman" w:hAnsi="Times New Roman"/>
                <w:lang w:val="sr-Cyrl-RS"/>
              </w:rPr>
            </w:pPr>
          </w:p>
        </w:tc>
      </w:tr>
      <w:tr w:rsidR="00022256" w:rsidRPr="00E14655" w:rsidTr="00022256">
        <w:tc>
          <w:tcPr>
            <w:tcW w:w="2593" w:type="pct"/>
          </w:tcPr>
          <w:p w:rsidR="00022256" w:rsidRPr="00E14655" w:rsidRDefault="00022256" w:rsidP="00F06EAE">
            <w:pPr>
              <w:spacing w:after="0" w:line="240" w:lineRule="auto"/>
              <w:rPr>
                <w:rFonts w:ascii="Times New Roman" w:hAnsi="Times New Roman"/>
                <w:lang w:val="sr-Cyrl-RS"/>
              </w:rPr>
            </w:pPr>
            <w:r w:rsidRPr="00E14655">
              <w:rPr>
                <w:rFonts w:ascii="Times New Roman" w:hAnsi="Times New Roman"/>
                <w:lang w:val="sr-Cyrl-RS"/>
              </w:rPr>
              <w:t>Да ли је банка била укључена у спровођење сличних програма у сарадњи са државом или донаторском организацијом (нпр. међународна финансијска институција)?</w:t>
            </w:r>
          </w:p>
        </w:tc>
        <w:tc>
          <w:tcPr>
            <w:tcW w:w="2407" w:type="pct"/>
          </w:tcPr>
          <w:p w:rsidR="00022256" w:rsidRPr="00E14655" w:rsidRDefault="00022256" w:rsidP="00F06EAE">
            <w:pPr>
              <w:spacing w:after="0" w:line="240" w:lineRule="auto"/>
              <w:rPr>
                <w:rFonts w:ascii="Times New Roman" w:hAnsi="Times New Roman"/>
                <w:i/>
                <w:color w:val="365F91"/>
                <w:lang w:val="sr-Cyrl-RS"/>
              </w:rPr>
            </w:pPr>
          </w:p>
        </w:tc>
      </w:tr>
    </w:tbl>
    <w:p w:rsidR="00F777DE" w:rsidRPr="00E14655" w:rsidRDefault="00F777DE" w:rsidP="003F7983">
      <w:pPr>
        <w:rPr>
          <w:lang w:val="sr-Cyrl-RS"/>
        </w:rPr>
      </w:pPr>
    </w:p>
    <w:p w:rsidR="00481422" w:rsidRPr="00E14655" w:rsidRDefault="00481422" w:rsidP="003F7983">
      <w:pPr>
        <w:rPr>
          <w:lang w:val="sr-Cyrl-RS"/>
        </w:rPr>
      </w:pPr>
    </w:p>
    <w:p w:rsidR="00481422" w:rsidRPr="00E14655" w:rsidRDefault="00481422" w:rsidP="00481422">
      <w:pPr>
        <w:rPr>
          <w:lang w:val="sr-Cyrl-RS"/>
        </w:rPr>
      </w:pPr>
      <w:r w:rsidRPr="00E14655">
        <w:rPr>
          <w:rFonts w:ascii="Times New Roman" w:hAnsi="Times New Roman"/>
          <w:lang w:val="sr-Cyrl-RS"/>
        </w:rPr>
        <w:t>Датум:</w:t>
      </w:r>
      <w:r w:rsidRPr="00E14655">
        <w:rPr>
          <w:rFonts w:ascii="Times New Roman" w:hAnsi="Times New Roman"/>
          <w:lang w:val="sr-Cyrl-RS"/>
        </w:rPr>
        <w:tab/>
        <w:t xml:space="preserve"> _____________           </w:t>
      </w:r>
      <w:r w:rsidRPr="00E14655">
        <w:rPr>
          <w:rFonts w:ascii="Times New Roman" w:hAnsi="Times New Roman"/>
          <w:lang w:val="sr-Cyrl-RS"/>
        </w:rPr>
        <w:tab/>
      </w:r>
      <w:r w:rsidRPr="00E14655">
        <w:rPr>
          <w:rFonts w:ascii="Times New Roman" w:hAnsi="Times New Roman"/>
          <w:lang w:val="sr-Cyrl-RS"/>
        </w:rPr>
        <w:tab/>
        <w:t xml:space="preserve">                                                                               МП                              Одговорно лице: __________________</w:t>
      </w:r>
    </w:p>
    <w:p w:rsidR="00481422" w:rsidRPr="00E14655" w:rsidRDefault="00481422" w:rsidP="003F7983">
      <w:pPr>
        <w:rPr>
          <w:lang w:val="sr-Cyrl-RS"/>
        </w:rPr>
      </w:pPr>
    </w:p>
    <w:sectPr w:rsidR="00481422" w:rsidRPr="00E14655" w:rsidSect="009C4574">
      <w:headerReference w:type="default" r:id="rId8"/>
      <w:footerReference w:type="default" r:id="rId9"/>
      <w:pgSz w:w="16839" w:h="11907" w:orient="landscape" w:code="9"/>
      <w:pgMar w:top="1560" w:right="1440" w:bottom="72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71F" w:rsidRDefault="00CA571F" w:rsidP="00AD05EB">
      <w:pPr>
        <w:spacing w:after="0" w:line="240" w:lineRule="auto"/>
      </w:pPr>
      <w:r>
        <w:separator/>
      </w:r>
    </w:p>
  </w:endnote>
  <w:endnote w:type="continuationSeparator" w:id="0">
    <w:p w:rsidR="00CA571F" w:rsidRDefault="00CA571F" w:rsidP="00AD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138" w:rsidRDefault="000A779F">
    <w:pPr>
      <w:pStyle w:val="Footer"/>
      <w:jc w:val="right"/>
    </w:pPr>
    <w:r>
      <w:fldChar w:fldCharType="begin"/>
    </w:r>
    <w:r w:rsidR="001B4358">
      <w:instrText xml:space="preserve"> PAGE   \* MERGEFORMAT </w:instrText>
    </w:r>
    <w:r>
      <w:fldChar w:fldCharType="separate"/>
    </w:r>
    <w:r w:rsidR="005A7358">
      <w:rPr>
        <w:noProof/>
      </w:rPr>
      <w:t>5</w:t>
    </w:r>
    <w:r>
      <w:rPr>
        <w:noProof/>
      </w:rPr>
      <w:fldChar w:fldCharType="end"/>
    </w:r>
  </w:p>
  <w:p w:rsidR="00256138" w:rsidRDefault="0025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71F" w:rsidRDefault="00CA571F" w:rsidP="00AD05EB">
      <w:pPr>
        <w:spacing w:after="0" w:line="240" w:lineRule="auto"/>
      </w:pPr>
      <w:r>
        <w:separator/>
      </w:r>
    </w:p>
  </w:footnote>
  <w:footnote w:type="continuationSeparator" w:id="0">
    <w:p w:rsidR="00CA571F" w:rsidRDefault="00CA571F" w:rsidP="00AD05EB">
      <w:pPr>
        <w:spacing w:after="0" w:line="240" w:lineRule="auto"/>
      </w:pPr>
      <w:r>
        <w:continuationSeparator/>
      </w:r>
    </w:p>
  </w:footnote>
  <w:footnote w:id="1">
    <w:p w:rsidR="0003544D" w:rsidRPr="005A7358" w:rsidRDefault="003F7983" w:rsidP="0003544D">
      <w:pPr>
        <w:spacing w:before="100" w:beforeAutospacing="1" w:after="0" w:line="210" w:lineRule="atLeast"/>
        <w:ind w:firstLine="480"/>
        <w:jc w:val="both"/>
        <w:rPr>
          <w:rFonts w:ascii="Times New Roman" w:eastAsia="Times New Roman" w:hAnsi="Times New Roman"/>
          <w:sz w:val="20"/>
          <w:szCs w:val="20"/>
          <w:lang w:val="sr-Cyrl-RS" w:eastAsia="en-GB"/>
        </w:rPr>
      </w:pPr>
      <w:r w:rsidRPr="00FE3F73">
        <w:rPr>
          <w:rStyle w:val="FootnoteReference"/>
          <w:rFonts w:ascii="Times New Roman" w:hAnsi="Times New Roman"/>
          <w:sz w:val="20"/>
          <w:szCs w:val="20"/>
        </w:rPr>
        <w:footnoteRef/>
      </w:r>
      <w:r w:rsidR="0003544D" w:rsidRPr="00577E28">
        <w:rPr>
          <w:rFonts w:ascii="Times New Roman" w:eastAsia="Times New Roman" w:hAnsi="Times New Roman"/>
          <w:sz w:val="24"/>
          <w:szCs w:val="24"/>
          <w:lang w:eastAsia="en-GB"/>
        </w:rPr>
        <w:t xml:space="preserve"> </w:t>
      </w:r>
      <w:bookmarkStart w:id="0" w:name="_GoBack"/>
      <w:r w:rsidR="00E04B67" w:rsidRPr="005A7358">
        <w:rPr>
          <w:rFonts w:ascii="Times New Roman" w:eastAsia="Times New Roman" w:hAnsi="Times New Roman"/>
          <w:sz w:val="20"/>
          <w:szCs w:val="20"/>
          <w:lang w:val="sr-Cyrl-RS" w:eastAsia="en-GB"/>
        </w:rPr>
        <w:t>Банке које не буду доставиле понуду по свим наведеним критеријумима Табеле 1, биће дисквалификоване. Уколико банка даје распон каматне стопе, за бодовање се узима највиша. За обрачун ефективне каматне стопе користити методологију дату  Одлуком о условима и начину обрачуна ефективне каматне стопе и изгледу и садржини образаца који се уручују кориснику („Службени гласник РС”, број 65/11)</w:t>
      </w:r>
      <w:r w:rsidR="0070208A" w:rsidRPr="005A7358">
        <w:rPr>
          <w:rFonts w:ascii="Times New Roman" w:eastAsia="Times New Roman" w:hAnsi="Times New Roman"/>
          <w:sz w:val="20"/>
          <w:szCs w:val="20"/>
          <w:lang w:val="sr-Cyrl-RS" w:eastAsia="en-GB"/>
        </w:rPr>
        <w:t xml:space="preserve"> </w:t>
      </w:r>
      <w:r w:rsidR="00E04B67" w:rsidRPr="005A7358">
        <w:rPr>
          <w:rFonts w:ascii="Times New Roman" w:eastAsia="Times New Roman" w:hAnsi="Times New Roman"/>
          <w:sz w:val="20"/>
          <w:szCs w:val="20"/>
          <w:lang w:val="sr-Cyrl-RS" w:eastAsia="en-GB"/>
        </w:rPr>
        <w:t>без обзира да ли су корисници правна или физичка лица. У обрачун треба укључити све трошкове изузев трошкова процене и пуног имовинског осигурања на предмету залоге.  Обрачуната ефективна каматна стопа на дан одобравања и на дан исплате кредита клијенту могу бити веће од исказане ЕКС у табели 1 само на основу урачунавања наведених трошкова</w:t>
      </w:r>
      <w:r w:rsidR="0003544D" w:rsidRPr="005A7358">
        <w:rPr>
          <w:rFonts w:ascii="Times New Roman" w:eastAsia="Times New Roman" w:hAnsi="Times New Roman"/>
          <w:sz w:val="20"/>
          <w:szCs w:val="20"/>
          <w:lang w:val="sr-Cyrl-RS" w:eastAsia="en-GB"/>
        </w:rPr>
        <w:t>.</w:t>
      </w:r>
    </w:p>
    <w:bookmarkEnd w:id="0"/>
    <w:p w:rsidR="003F7983" w:rsidRPr="00DA5708" w:rsidRDefault="003F7983" w:rsidP="003F7983">
      <w:pPr>
        <w:rPr>
          <w:sz w:val="20"/>
          <w:szCs w:val="20"/>
        </w:rPr>
      </w:pPr>
    </w:p>
  </w:footnote>
  <w:footnote w:id="2">
    <w:p w:rsidR="003F7983" w:rsidRPr="005A7358" w:rsidRDefault="003F7983" w:rsidP="003F7983">
      <w:pPr>
        <w:pStyle w:val="FootnoteText"/>
        <w:rPr>
          <w:rFonts w:ascii="Times New Roman" w:hAnsi="Times New Roman"/>
          <w:lang w:val="sr-Cyrl-RS"/>
        </w:rPr>
      </w:pPr>
      <w:r w:rsidRPr="005A7358">
        <w:rPr>
          <w:rStyle w:val="FootnoteReference"/>
          <w:rFonts w:ascii="Times New Roman" w:hAnsi="Times New Roman"/>
          <w:lang w:val="sr-Cyrl-RS"/>
        </w:rPr>
        <w:footnoteRef/>
      </w:r>
      <w:r w:rsidRPr="005A7358">
        <w:rPr>
          <w:rFonts w:ascii="Times New Roman" w:hAnsi="Times New Roman"/>
          <w:lang w:val="sr-Cyrl-RS"/>
        </w:rPr>
        <w:t xml:space="preserve"> </w:t>
      </w:r>
      <w:r w:rsidRPr="005A7358">
        <w:rPr>
          <w:rFonts w:ascii="Times New Roman" w:hAnsi="Times New Roman"/>
          <w:lang w:val="sr-Cyrl-RS"/>
        </w:rPr>
        <w:t>Банка треба да наведе додатна ограничења која ће тражити мимо минималних критеријума за мала предузећа и опрему који је одредило МП. На пример, уколико банка искључује одређене облике опреме и машина, требало би да наведе које, као и да прецизира под којим условима ће се ова ограничења примењивати. Било која друга ограничења у погледу реализације програма треба такође навести.</w:t>
      </w:r>
    </w:p>
  </w:footnote>
  <w:footnote w:id="3">
    <w:p w:rsidR="00825D46" w:rsidRPr="005A7358" w:rsidRDefault="00825D46" w:rsidP="003F7983">
      <w:pPr>
        <w:rPr>
          <w:rFonts w:ascii="Times New Roman" w:hAnsi="Times New Roman"/>
          <w:sz w:val="20"/>
          <w:szCs w:val="20"/>
          <w:lang w:val="sr-Cyrl-RS"/>
        </w:rPr>
      </w:pPr>
      <w:r w:rsidRPr="005A7358">
        <w:rPr>
          <w:rStyle w:val="FootnoteReference"/>
          <w:rFonts w:ascii="Times New Roman" w:hAnsi="Times New Roman"/>
          <w:sz w:val="20"/>
          <w:szCs w:val="20"/>
          <w:lang w:val="sr-Cyrl-RS"/>
        </w:rPr>
        <w:footnoteRef/>
      </w:r>
      <w:r w:rsidRPr="005A7358">
        <w:rPr>
          <w:rFonts w:ascii="Times New Roman" w:hAnsi="Times New Roman"/>
          <w:sz w:val="20"/>
          <w:szCs w:val="20"/>
          <w:lang w:val="sr-Cyrl-RS"/>
        </w:rPr>
        <w:t xml:space="preserve"> </w:t>
      </w:r>
      <w:r w:rsidRPr="005A7358">
        <w:rPr>
          <w:rFonts w:ascii="Times New Roman" w:hAnsi="Times New Roman"/>
          <w:sz w:val="20"/>
          <w:szCs w:val="20"/>
          <w:lang w:val="sr-Cyrl-RS"/>
        </w:rPr>
        <w:t>Уколико је одговор „да“ , детаљније описати  ограничења која ће се применити.</w:t>
      </w:r>
    </w:p>
    <w:p w:rsidR="00825D46" w:rsidRPr="00713CC7" w:rsidRDefault="00825D46" w:rsidP="003F798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74" w:rsidRDefault="009C4574" w:rsidP="009C4574">
    <w:r>
      <w:rPr>
        <w:rFonts w:ascii="Times New Roman" w:hAnsi="Times New Roman"/>
        <w:b/>
        <w:sz w:val="24"/>
        <w:szCs w:val="24"/>
        <w:lang w:val="sr-Cyrl-CS"/>
      </w:rPr>
      <w:t xml:space="preserve">Прилог 1: Прихваћени услови кредитирања </w:t>
    </w:r>
    <w:r w:rsidR="005E5907">
      <w:rPr>
        <w:rFonts w:ascii="Times New Roman" w:hAnsi="Times New Roman"/>
        <w:b/>
        <w:sz w:val="24"/>
        <w:szCs w:val="24"/>
        <w:lang w:val="sr-Cyrl-CS"/>
      </w:rPr>
      <w:t xml:space="preserve">микро и </w:t>
    </w:r>
    <w:r>
      <w:rPr>
        <w:rFonts w:ascii="Times New Roman" w:hAnsi="Times New Roman"/>
        <w:b/>
        <w:sz w:val="24"/>
        <w:szCs w:val="24"/>
        <w:lang w:val="sr-Cyrl-CS"/>
      </w:rPr>
      <w:t>малих предузећа</w:t>
    </w:r>
    <w:r w:rsidR="005E5907">
      <w:rPr>
        <w:rFonts w:ascii="Times New Roman" w:hAnsi="Times New Roman"/>
        <w:b/>
        <w:sz w:val="24"/>
        <w:szCs w:val="24"/>
        <w:lang w:val="sr-Cyrl-CS"/>
      </w:rPr>
      <w:t>, предузетника и задруга</w:t>
    </w:r>
    <w:r>
      <w:rPr>
        <w:rFonts w:ascii="Times New Roman" w:hAnsi="Times New Roman"/>
        <w:b/>
        <w:sz w:val="24"/>
        <w:szCs w:val="24"/>
        <w:lang w:val="sr-Cyrl-CS"/>
      </w:rPr>
      <w:t xml:space="preserve"> у оквиру Програма подршке малим предузећима за набавку опреме у 201</w:t>
    </w:r>
    <w:r w:rsidR="00E55D57">
      <w:rPr>
        <w:rFonts w:ascii="Times New Roman" w:hAnsi="Times New Roman"/>
        <w:b/>
        <w:sz w:val="24"/>
        <w:szCs w:val="24"/>
        <w:lang w:val="sr-Latn-RS"/>
      </w:rPr>
      <w:t>9</w:t>
    </w:r>
    <w:r>
      <w:rPr>
        <w:rFonts w:ascii="Times New Roman" w:hAnsi="Times New Roman"/>
        <w:b/>
        <w:sz w:val="24"/>
        <w:szCs w:val="24"/>
        <w:lang w:val="sr-Cyrl-CS"/>
      </w:rPr>
      <w:t>. години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9A0"/>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4158"/>
    <w:multiLevelType w:val="hybridMultilevel"/>
    <w:tmpl w:val="120215E0"/>
    <w:lvl w:ilvl="0" w:tplc="3304B248">
      <w:numFmt w:val="bullet"/>
      <w:lvlText w:val="-"/>
      <w:lvlJc w:val="left"/>
      <w:pPr>
        <w:ind w:left="1800" w:hanging="360"/>
      </w:pPr>
      <w:rPr>
        <w:rFonts w:ascii="Times New Roman" w:eastAsia="Calibri"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 w15:restartNumberingAfterBreak="0">
    <w:nsid w:val="2B0F1715"/>
    <w:multiLevelType w:val="hybridMultilevel"/>
    <w:tmpl w:val="8D98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C17C0"/>
    <w:multiLevelType w:val="hybridMultilevel"/>
    <w:tmpl w:val="25DE2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22D35"/>
    <w:multiLevelType w:val="hybridMultilevel"/>
    <w:tmpl w:val="5B8E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430F5"/>
    <w:multiLevelType w:val="hybridMultilevel"/>
    <w:tmpl w:val="4FF4B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26DBB"/>
    <w:multiLevelType w:val="hybridMultilevel"/>
    <w:tmpl w:val="EF38CF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A3942"/>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B28CA"/>
    <w:multiLevelType w:val="hybridMultilevel"/>
    <w:tmpl w:val="4A1216F0"/>
    <w:lvl w:ilvl="0" w:tplc="861E9A48">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472334"/>
    <w:multiLevelType w:val="hybridMultilevel"/>
    <w:tmpl w:val="587AC2F6"/>
    <w:lvl w:ilvl="0" w:tplc="0FE62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F5A4E"/>
    <w:multiLevelType w:val="hybridMultilevel"/>
    <w:tmpl w:val="AF76D5BE"/>
    <w:lvl w:ilvl="0" w:tplc="3788E84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372E4"/>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4223C"/>
    <w:multiLevelType w:val="hybridMultilevel"/>
    <w:tmpl w:val="C040DEFA"/>
    <w:lvl w:ilvl="0" w:tplc="04090017">
      <w:start w:val="1"/>
      <w:numFmt w:val="lowerLetter"/>
      <w:lvlText w:val="%1)"/>
      <w:lvlJc w:val="left"/>
      <w:pPr>
        <w:ind w:left="720" w:hanging="360"/>
      </w:pPr>
    </w:lvl>
    <w:lvl w:ilvl="1" w:tplc="B4C4399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D77FA"/>
    <w:multiLevelType w:val="hybridMultilevel"/>
    <w:tmpl w:val="1D44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056BF"/>
    <w:multiLevelType w:val="hybridMultilevel"/>
    <w:tmpl w:val="318C1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0"/>
  </w:num>
  <w:num w:numId="5">
    <w:abstractNumId w:val="12"/>
  </w:num>
  <w:num w:numId="6">
    <w:abstractNumId w:val="3"/>
  </w:num>
  <w:num w:numId="7">
    <w:abstractNumId w:val="8"/>
  </w:num>
  <w:num w:numId="8">
    <w:abstractNumId w:val="2"/>
  </w:num>
  <w:num w:numId="9">
    <w:abstractNumId w:val="1"/>
  </w:num>
  <w:num w:numId="10">
    <w:abstractNumId w:val="0"/>
  </w:num>
  <w:num w:numId="11">
    <w:abstractNumId w:val="14"/>
  </w:num>
  <w:num w:numId="12">
    <w:abstractNumId w:val="13"/>
  </w:num>
  <w:num w:numId="13">
    <w:abstractNumId w:val="9"/>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E5"/>
    <w:rsid w:val="00022256"/>
    <w:rsid w:val="00032CF2"/>
    <w:rsid w:val="00034D9A"/>
    <w:rsid w:val="0003544D"/>
    <w:rsid w:val="00047D2C"/>
    <w:rsid w:val="00053B7B"/>
    <w:rsid w:val="00062589"/>
    <w:rsid w:val="00073E67"/>
    <w:rsid w:val="000855BC"/>
    <w:rsid w:val="000901C9"/>
    <w:rsid w:val="00090BE5"/>
    <w:rsid w:val="000A0C65"/>
    <w:rsid w:val="000A3E76"/>
    <w:rsid w:val="000A5E00"/>
    <w:rsid w:val="000A779F"/>
    <w:rsid w:val="000B0FE8"/>
    <w:rsid w:val="000B4C37"/>
    <w:rsid w:val="000C3172"/>
    <w:rsid w:val="000C474F"/>
    <w:rsid w:val="000D15AE"/>
    <w:rsid w:val="000D1EAC"/>
    <w:rsid w:val="000D6569"/>
    <w:rsid w:val="000E2E00"/>
    <w:rsid w:val="000E46C8"/>
    <w:rsid w:val="000E5699"/>
    <w:rsid w:val="0011738C"/>
    <w:rsid w:val="00120628"/>
    <w:rsid w:val="00124B48"/>
    <w:rsid w:val="001324D0"/>
    <w:rsid w:val="00140FD9"/>
    <w:rsid w:val="00144634"/>
    <w:rsid w:val="00156619"/>
    <w:rsid w:val="001626AC"/>
    <w:rsid w:val="0017551A"/>
    <w:rsid w:val="001B4358"/>
    <w:rsid w:val="001B4DD5"/>
    <w:rsid w:val="001B6408"/>
    <w:rsid w:val="001C0C32"/>
    <w:rsid w:val="001C647F"/>
    <w:rsid w:val="001D5790"/>
    <w:rsid w:val="001E6AC7"/>
    <w:rsid w:val="001F7DB9"/>
    <w:rsid w:val="00200A55"/>
    <w:rsid w:val="00205DC5"/>
    <w:rsid w:val="002262F5"/>
    <w:rsid w:val="00240864"/>
    <w:rsid w:val="00256138"/>
    <w:rsid w:val="002823F8"/>
    <w:rsid w:val="002A24DC"/>
    <w:rsid w:val="002B0A25"/>
    <w:rsid w:val="002C1227"/>
    <w:rsid w:val="002D0819"/>
    <w:rsid w:val="002D2ACA"/>
    <w:rsid w:val="002D5872"/>
    <w:rsid w:val="002D6F35"/>
    <w:rsid w:val="002D7BE3"/>
    <w:rsid w:val="002E312D"/>
    <w:rsid w:val="002F61A0"/>
    <w:rsid w:val="00312240"/>
    <w:rsid w:val="003132BB"/>
    <w:rsid w:val="00314972"/>
    <w:rsid w:val="00314CAC"/>
    <w:rsid w:val="003159E1"/>
    <w:rsid w:val="00322658"/>
    <w:rsid w:val="00340180"/>
    <w:rsid w:val="003411BC"/>
    <w:rsid w:val="00341EEF"/>
    <w:rsid w:val="0035002C"/>
    <w:rsid w:val="00370068"/>
    <w:rsid w:val="00375146"/>
    <w:rsid w:val="003816C9"/>
    <w:rsid w:val="00383461"/>
    <w:rsid w:val="00387BF4"/>
    <w:rsid w:val="003A4457"/>
    <w:rsid w:val="003A50E6"/>
    <w:rsid w:val="003B205E"/>
    <w:rsid w:val="003B73BF"/>
    <w:rsid w:val="003C7EB0"/>
    <w:rsid w:val="003E0B8C"/>
    <w:rsid w:val="003E470D"/>
    <w:rsid w:val="003E55BE"/>
    <w:rsid w:val="003E60B0"/>
    <w:rsid w:val="003F0B43"/>
    <w:rsid w:val="003F6939"/>
    <w:rsid w:val="003F75AD"/>
    <w:rsid w:val="003F7983"/>
    <w:rsid w:val="00406B97"/>
    <w:rsid w:val="00412809"/>
    <w:rsid w:val="004232AF"/>
    <w:rsid w:val="00427999"/>
    <w:rsid w:val="004318ED"/>
    <w:rsid w:val="00431D73"/>
    <w:rsid w:val="0043313D"/>
    <w:rsid w:val="0043386A"/>
    <w:rsid w:val="00444490"/>
    <w:rsid w:val="00451AFA"/>
    <w:rsid w:val="00454493"/>
    <w:rsid w:val="004609B0"/>
    <w:rsid w:val="004811EA"/>
    <w:rsid w:val="00481422"/>
    <w:rsid w:val="00490897"/>
    <w:rsid w:val="00493376"/>
    <w:rsid w:val="004A4F2A"/>
    <w:rsid w:val="004A789F"/>
    <w:rsid w:val="004B04F2"/>
    <w:rsid w:val="004B2C38"/>
    <w:rsid w:val="004B4E19"/>
    <w:rsid w:val="004C3BEE"/>
    <w:rsid w:val="004F4470"/>
    <w:rsid w:val="004F58FD"/>
    <w:rsid w:val="00511573"/>
    <w:rsid w:val="00527857"/>
    <w:rsid w:val="00530005"/>
    <w:rsid w:val="005422E5"/>
    <w:rsid w:val="00550DAE"/>
    <w:rsid w:val="0055589E"/>
    <w:rsid w:val="00562464"/>
    <w:rsid w:val="0058489A"/>
    <w:rsid w:val="00586FD6"/>
    <w:rsid w:val="005927B0"/>
    <w:rsid w:val="005971BF"/>
    <w:rsid w:val="005A28D8"/>
    <w:rsid w:val="005A7358"/>
    <w:rsid w:val="005B0CFE"/>
    <w:rsid w:val="005B1F97"/>
    <w:rsid w:val="005D79E6"/>
    <w:rsid w:val="005E51AD"/>
    <w:rsid w:val="005E5907"/>
    <w:rsid w:val="005F0D18"/>
    <w:rsid w:val="005F3941"/>
    <w:rsid w:val="005F3C1E"/>
    <w:rsid w:val="00601E65"/>
    <w:rsid w:val="00605C65"/>
    <w:rsid w:val="00610243"/>
    <w:rsid w:val="006222E9"/>
    <w:rsid w:val="0063147C"/>
    <w:rsid w:val="006315C7"/>
    <w:rsid w:val="00634F24"/>
    <w:rsid w:val="00637119"/>
    <w:rsid w:val="006371A7"/>
    <w:rsid w:val="006423E9"/>
    <w:rsid w:val="00643D91"/>
    <w:rsid w:val="00653AE1"/>
    <w:rsid w:val="0066473B"/>
    <w:rsid w:val="006729EF"/>
    <w:rsid w:val="00675857"/>
    <w:rsid w:val="0068570D"/>
    <w:rsid w:val="00694A5D"/>
    <w:rsid w:val="00695BE7"/>
    <w:rsid w:val="006A189E"/>
    <w:rsid w:val="006C3109"/>
    <w:rsid w:val="006D1F91"/>
    <w:rsid w:val="006E1AB4"/>
    <w:rsid w:val="006E31CD"/>
    <w:rsid w:val="006F236E"/>
    <w:rsid w:val="006F5628"/>
    <w:rsid w:val="0070208A"/>
    <w:rsid w:val="007060D8"/>
    <w:rsid w:val="00713CC7"/>
    <w:rsid w:val="007169AE"/>
    <w:rsid w:val="007200E1"/>
    <w:rsid w:val="00720D00"/>
    <w:rsid w:val="007268BC"/>
    <w:rsid w:val="007270DD"/>
    <w:rsid w:val="00743A9D"/>
    <w:rsid w:val="00774B6A"/>
    <w:rsid w:val="00786097"/>
    <w:rsid w:val="007867AB"/>
    <w:rsid w:val="00786D60"/>
    <w:rsid w:val="00787564"/>
    <w:rsid w:val="00791D3B"/>
    <w:rsid w:val="007A2CE5"/>
    <w:rsid w:val="007A4D14"/>
    <w:rsid w:val="007A7272"/>
    <w:rsid w:val="007D00F4"/>
    <w:rsid w:val="007D3CBC"/>
    <w:rsid w:val="007E0321"/>
    <w:rsid w:val="007E6588"/>
    <w:rsid w:val="007F2349"/>
    <w:rsid w:val="007F4FB0"/>
    <w:rsid w:val="0080231A"/>
    <w:rsid w:val="008161FC"/>
    <w:rsid w:val="00820313"/>
    <w:rsid w:val="00822397"/>
    <w:rsid w:val="00825571"/>
    <w:rsid w:val="00825D46"/>
    <w:rsid w:val="0082689E"/>
    <w:rsid w:val="00841DBA"/>
    <w:rsid w:val="00844514"/>
    <w:rsid w:val="00844FD1"/>
    <w:rsid w:val="0084702E"/>
    <w:rsid w:val="00865B96"/>
    <w:rsid w:val="00871CAB"/>
    <w:rsid w:val="00874DC6"/>
    <w:rsid w:val="00880648"/>
    <w:rsid w:val="00882787"/>
    <w:rsid w:val="008932A8"/>
    <w:rsid w:val="00893505"/>
    <w:rsid w:val="00895FBC"/>
    <w:rsid w:val="008A39F0"/>
    <w:rsid w:val="008A3C4F"/>
    <w:rsid w:val="008B76DC"/>
    <w:rsid w:val="008D1840"/>
    <w:rsid w:val="008E5D22"/>
    <w:rsid w:val="008F08EF"/>
    <w:rsid w:val="00911117"/>
    <w:rsid w:val="009161FB"/>
    <w:rsid w:val="00920485"/>
    <w:rsid w:val="0093134C"/>
    <w:rsid w:val="00953BF4"/>
    <w:rsid w:val="009542A4"/>
    <w:rsid w:val="00970178"/>
    <w:rsid w:val="00977A34"/>
    <w:rsid w:val="009B50E6"/>
    <w:rsid w:val="009C4574"/>
    <w:rsid w:val="009C6FCC"/>
    <w:rsid w:val="009D218B"/>
    <w:rsid w:val="009D3B23"/>
    <w:rsid w:val="009D5EAA"/>
    <w:rsid w:val="009E3623"/>
    <w:rsid w:val="00A04B1A"/>
    <w:rsid w:val="00A13761"/>
    <w:rsid w:val="00A26509"/>
    <w:rsid w:val="00A33901"/>
    <w:rsid w:val="00A4598B"/>
    <w:rsid w:val="00A47004"/>
    <w:rsid w:val="00A473C2"/>
    <w:rsid w:val="00A500AC"/>
    <w:rsid w:val="00A51EF5"/>
    <w:rsid w:val="00A54CE5"/>
    <w:rsid w:val="00A65320"/>
    <w:rsid w:val="00A91621"/>
    <w:rsid w:val="00AA3E49"/>
    <w:rsid w:val="00AA6F9D"/>
    <w:rsid w:val="00AD05EB"/>
    <w:rsid w:val="00AD5239"/>
    <w:rsid w:val="00AF089C"/>
    <w:rsid w:val="00AF47B7"/>
    <w:rsid w:val="00B04765"/>
    <w:rsid w:val="00B069D3"/>
    <w:rsid w:val="00B13AA1"/>
    <w:rsid w:val="00B30DE1"/>
    <w:rsid w:val="00B317E3"/>
    <w:rsid w:val="00B45A96"/>
    <w:rsid w:val="00B5165F"/>
    <w:rsid w:val="00B60970"/>
    <w:rsid w:val="00B714F1"/>
    <w:rsid w:val="00B92480"/>
    <w:rsid w:val="00B936FE"/>
    <w:rsid w:val="00B954C2"/>
    <w:rsid w:val="00BA72D5"/>
    <w:rsid w:val="00BB0DBE"/>
    <w:rsid w:val="00BB64A2"/>
    <w:rsid w:val="00BB6DA5"/>
    <w:rsid w:val="00BC0347"/>
    <w:rsid w:val="00BC280C"/>
    <w:rsid w:val="00BC2B92"/>
    <w:rsid w:val="00BC3554"/>
    <w:rsid w:val="00BC7156"/>
    <w:rsid w:val="00BF3D8B"/>
    <w:rsid w:val="00C01A9C"/>
    <w:rsid w:val="00C03C19"/>
    <w:rsid w:val="00C043CE"/>
    <w:rsid w:val="00C06142"/>
    <w:rsid w:val="00C158F5"/>
    <w:rsid w:val="00C164C2"/>
    <w:rsid w:val="00C175AF"/>
    <w:rsid w:val="00C30F6E"/>
    <w:rsid w:val="00C32E31"/>
    <w:rsid w:val="00C36397"/>
    <w:rsid w:val="00C36DD2"/>
    <w:rsid w:val="00C501F1"/>
    <w:rsid w:val="00C518AD"/>
    <w:rsid w:val="00C60D24"/>
    <w:rsid w:val="00C85BAC"/>
    <w:rsid w:val="00C86BD7"/>
    <w:rsid w:val="00C86DE4"/>
    <w:rsid w:val="00CA571F"/>
    <w:rsid w:val="00CC47AD"/>
    <w:rsid w:val="00CD2CF1"/>
    <w:rsid w:val="00CE7D9E"/>
    <w:rsid w:val="00CF70F5"/>
    <w:rsid w:val="00D04D09"/>
    <w:rsid w:val="00D11A4D"/>
    <w:rsid w:val="00D1608B"/>
    <w:rsid w:val="00D16439"/>
    <w:rsid w:val="00D1692A"/>
    <w:rsid w:val="00D24DE6"/>
    <w:rsid w:val="00D25AD2"/>
    <w:rsid w:val="00D31586"/>
    <w:rsid w:val="00D34219"/>
    <w:rsid w:val="00D67D32"/>
    <w:rsid w:val="00D80EDF"/>
    <w:rsid w:val="00D8130E"/>
    <w:rsid w:val="00D8477A"/>
    <w:rsid w:val="00D92FF8"/>
    <w:rsid w:val="00D941FB"/>
    <w:rsid w:val="00D96496"/>
    <w:rsid w:val="00DA120A"/>
    <w:rsid w:val="00DA25BF"/>
    <w:rsid w:val="00DA5708"/>
    <w:rsid w:val="00DB7ADC"/>
    <w:rsid w:val="00DE2DE1"/>
    <w:rsid w:val="00DE4074"/>
    <w:rsid w:val="00DE5EF7"/>
    <w:rsid w:val="00E04B67"/>
    <w:rsid w:val="00E07AC7"/>
    <w:rsid w:val="00E14655"/>
    <w:rsid w:val="00E31CC0"/>
    <w:rsid w:val="00E33F3F"/>
    <w:rsid w:val="00E34020"/>
    <w:rsid w:val="00E34515"/>
    <w:rsid w:val="00E42C08"/>
    <w:rsid w:val="00E53743"/>
    <w:rsid w:val="00E55D57"/>
    <w:rsid w:val="00E671CA"/>
    <w:rsid w:val="00E7036C"/>
    <w:rsid w:val="00E72EAB"/>
    <w:rsid w:val="00E866DD"/>
    <w:rsid w:val="00E909C7"/>
    <w:rsid w:val="00E96BAD"/>
    <w:rsid w:val="00EA0B2F"/>
    <w:rsid w:val="00EA19EE"/>
    <w:rsid w:val="00EB3D4F"/>
    <w:rsid w:val="00ED2029"/>
    <w:rsid w:val="00ED318F"/>
    <w:rsid w:val="00EE18B5"/>
    <w:rsid w:val="00EE650D"/>
    <w:rsid w:val="00EF15AB"/>
    <w:rsid w:val="00EF58B7"/>
    <w:rsid w:val="00F012C5"/>
    <w:rsid w:val="00F0439E"/>
    <w:rsid w:val="00F1019C"/>
    <w:rsid w:val="00F10A4C"/>
    <w:rsid w:val="00F25A1F"/>
    <w:rsid w:val="00F30EE0"/>
    <w:rsid w:val="00F32B18"/>
    <w:rsid w:val="00F46C16"/>
    <w:rsid w:val="00F777DE"/>
    <w:rsid w:val="00F90525"/>
    <w:rsid w:val="00FA152E"/>
    <w:rsid w:val="00FC6CB3"/>
    <w:rsid w:val="00FD0B78"/>
    <w:rsid w:val="00FE3F73"/>
    <w:rsid w:val="00FE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53FA0A99-0A2F-4022-816C-E84DAC81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E5"/>
    <w:pPr>
      <w:ind w:left="720"/>
      <w:contextualSpacing/>
    </w:pPr>
  </w:style>
  <w:style w:type="table" w:styleId="TableGrid">
    <w:name w:val="Table Grid"/>
    <w:basedOn w:val="TableNormal"/>
    <w:uiPriority w:val="59"/>
    <w:rsid w:val="00A5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57"/>
    <w:rPr>
      <w:rFonts w:ascii="Tahoma" w:hAnsi="Tahoma" w:cs="Tahoma"/>
      <w:sz w:val="16"/>
      <w:szCs w:val="16"/>
    </w:rPr>
  </w:style>
  <w:style w:type="paragraph" w:styleId="Header">
    <w:name w:val="header"/>
    <w:basedOn w:val="Normal"/>
    <w:link w:val="HeaderChar"/>
    <w:uiPriority w:val="99"/>
    <w:unhideWhenUsed/>
    <w:rsid w:val="00AD0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EB"/>
  </w:style>
  <w:style w:type="paragraph" w:styleId="Footer">
    <w:name w:val="footer"/>
    <w:basedOn w:val="Normal"/>
    <w:link w:val="FooterChar"/>
    <w:uiPriority w:val="99"/>
    <w:unhideWhenUsed/>
    <w:rsid w:val="00AD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EB"/>
  </w:style>
  <w:style w:type="paragraph" w:styleId="FootnoteText">
    <w:name w:val="footnote text"/>
    <w:basedOn w:val="Normal"/>
    <w:link w:val="FootnoteTextChar"/>
    <w:uiPriority w:val="99"/>
    <w:semiHidden/>
    <w:unhideWhenUsed/>
    <w:rsid w:val="00DB7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ADC"/>
    <w:rPr>
      <w:sz w:val="20"/>
      <w:szCs w:val="20"/>
    </w:rPr>
  </w:style>
  <w:style w:type="character" w:styleId="FootnoteReference">
    <w:name w:val="footnote reference"/>
    <w:basedOn w:val="DefaultParagraphFont"/>
    <w:uiPriority w:val="99"/>
    <w:semiHidden/>
    <w:unhideWhenUsed/>
    <w:rsid w:val="00DB7ADC"/>
    <w:rPr>
      <w:vertAlign w:val="superscript"/>
    </w:rPr>
  </w:style>
  <w:style w:type="character" w:styleId="CommentReference">
    <w:name w:val="annotation reference"/>
    <w:basedOn w:val="DefaultParagraphFont"/>
    <w:uiPriority w:val="99"/>
    <w:semiHidden/>
    <w:unhideWhenUsed/>
    <w:rsid w:val="00314972"/>
    <w:rPr>
      <w:sz w:val="16"/>
      <w:szCs w:val="16"/>
    </w:rPr>
  </w:style>
  <w:style w:type="paragraph" w:styleId="CommentText">
    <w:name w:val="annotation text"/>
    <w:basedOn w:val="Normal"/>
    <w:link w:val="CommentTextChar"/>
    <w:uiPriority w:val="99"/>
    <w:semiHidden/>
    <w:unhideWhenUsed/>
    <w:rsid w:val="00314972"/>
    <w:pPr>
      <w:spacing w:line="240" w:lineRule="auto"/>
    </w:pPr>
    <w:rPr>
      <w:sz w:val="20"/>
      <w:szCs w:val="20"/>
    </w:rPr>
  </w:style>
  <w:style w:type="character" w:customStyle="1" w:styleId="CommentTextChar">
    <w:name w:val="Comment Text Char"/>
    <w:basedOn w:val="DefaultParagraphFont"/>
    <w:link w:val="CommentText"/>
    <w:uiPriority w:val="99"/>
    <w:semiHidden/>
    <w:rsid w:val="00314972"/>
    <w:rPr>
      <w:sz w:val="20"/>
      <w:szCs w:val="20"/>
    </w:rPr>
  </w:style>
  <w:style w:type="paragraph" w:styleId="CommentSubject">
    <w:name w:val="annotation subject"/>
    <w:basedOn w:val="CommentText"/>
    <w:next w:val="CommentText"/>
    <w:link w:val="CommentSubjectChar"/>
    <w:uiPriority w:val="99"/>
    <w:semiHidden/>
    <w:unhideWhenUsed/>
    <w:rsid w:val="00314972"/>
    <w:rPr>
      <w:b/>
      <w:bCs/>
    </w:rPr>
  </w:style>
  <w:style w:type="character" w:customStyle="1" w:styleId="CommentSubjectChar">
    <w:name w:val="Comment Subject Char"/>
    <w:basedOn w:val="CommentTextChar"/>
    <w:link w:val="CommentSubject"/>
    <w:uiPriority w:val="99"/>
    <w:semiHidden/>
    <w:rsid w:val="00314972"/>
    <w:rPr>
      <w:b/>
      <w:bCs/>
      <w:sz w:val="20"/>
      <w:szCs w:val="20"/>
    </w:rPr>
  </w:style>
  <w:style w:type="paragraph" w:styleId="EndnoteText">
    <w:name w:val="endnote text"/>
    <w:basedOn w:val="Normal"/>
    <w:link w:val="EndnoteTextChar"/>
    <w:uiPriority w:val="99"/>
    <w:semiHidden/>
    <w:unhideWhenUsed/>
    <w:rsid w:val="008E5D22"/>
    <w:rPr>
      <w:sz w:val="20"/>
      <w:szCs w:val="20"/>
    </w:rPr>
  </w:style>
  <w:style w:type="character" w:customStyle="1" w:styleId="EndnoteTextChar">
    <w:name w:val="Endnote Text Char"/>
    <w:basedOn w:val="DefaultParagraphFont"/>
    <w:link w:val="EndnoteText"/>
    <w:uiPriority w:val="99"/>
    <w:semiHidden/>
    <w:rsid w:val="008E5D22"/>
    <w:rPr>
      <w:lang w:val="en-US" w:eastAsia="en-US"/>
    </w:rPr>
  </w:style>
  <w:style w:type="character" w:styleId="EndnoteReference">
    <w:name w:val="endnote reference"/>
    <w:basedOn w:val="DefaultParagraphFont"/>
    <w:uiPriority w:val="99"/>
    <w:semiHidden/>
    <w:unhideWhenUsed/>
    <w:rsid w:val="008E5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61625">
      <w:bodyDiv w:val="1"/>
      <w:marLeft w:val="0"/>
      <w:marRight w:val="0"/>
      <w:marTop w:val="0"/>
      <w:marBottom w:val="0"/>
      <w:divBdr>
        <w:top w:val="none" w:sz="0" w:space="0" w:color="auto"/>
        <w:left w:val="none" w:sz="0" w:space="0" w:color="auto"/>
        <w:bottom w:val="none" w:sz="0" w:space="0" w:color="auto"/>
        <w:right w:val="none" w:sz="0" w:space="0" w:color="auto"/>
      </w:divBdr>
    </w:div>
    <w:div w:id="1743017746">
      <w:bodyDiv w:val="1"/>
      <w:marLeft w:val="0"/>
      <w:marRight w:val="0"/>
      <w:marTop w:val="0"/>
      <w:marBottom w:val="0"/>
      <w:divBdr>
        <w:top w:val="none" w:sz="0" w:space="0" w:color="auto"/>
        <w:left w:val="none" w:sz="0" w:space="0" w:color="auto"/>
        <w:bottom w:val="none" w:sz="0" w:space="0" w:color="auto"/>
        <w:right w:val="none" w:sz="0" w:space="0" w:color="auto"/>
      </w:divBdr>
    </w:div>
    <w:div w:id="1748915677">
      <w:bodyDiv w:val="1"/>
      <w:marLeft w:val="0"/>
      <w:marRight w:val="0"/>
      <w:marTop w:val="0"/>
      <w:marBottom w:val="0"/>
      <w:divBdr>
        <w:top w:val="none" w:sz="0" w:space="0" w:color="auto"/>
        <w:left w:val="none" w:sz="0" w:space="0" w:color="auto"/>
        <w:bottom w:val="none" w:sz="0" w:space="0" w:color="auto"/>
        <w:right w:val="none" w:sz="0" w:space="0" w:color="auto"/>
      </w:divBdr>
    </w:div>
    <w:div w:id="19358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70F5-1201-47BC-B204-4B6ACA74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rodic_2</dc:creator>
  <cp:lastModifiedBy>Ankica Momcilovic</cp:lastModifiedBy>
  <cp:revision>4</cp:revision>
  <cp:lastPrinted>2019-01-22T09:45:00Z</cp:lastPrinted>
  <dcterms:created xsi:type="dcterms:W3CDTF">2019-01-22T14:22:00Z</dcterms:created>
  <dcterms:modified xsi:type="dcterms:W3CDTF">2019-01-25T14:32:00Z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-1254860549</vt:i4>
  </property>
</Properties>
</file>